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9BF1" w14:textId="70BF7F94" w:rsidR="00475985" w:rsidRPr="00475985" w:rsidRDefault="79DF044B" w:rsidP="6D25666A">
      <w:pPr>
        <w:spacing w:before="240" w:after="240" w:line="360" w:lineRule="auto"/>
        <w:contextualSpacing/>
        <w:jc w:val="center"/>
        <w:rPr>
          <w:b/>
          <w:bCs/>
          <w:sz w:val="24"/>
          <w:szCs w:val="24"/>
        </w:rPr>
      </w:pPr>
      <w:r w:rsidRPr="32846BB8">
        <w:rPr>
          <w:b/>
          <w:bCs/>
          <w:sz w:val="24"/>
          <w:szCs w:val="24"/>
        </w:rPr>
        <w:t>REGULAMIN REKRUTACJI UCZESTNIKÓW PROJEKTU (MOBILNOŚCI) REALIZOWANEGO W</w:t>
      </w:r>
      <w:r w:rsidR="004D56E6" w:rsidRPr="32846BB8">
        <w:rPr>
          <w:b/>
          <w:bCs/>
          <w:sz w:val="24"/>
          <w:szCs w:val="24"/>
        </w:rPr>
        <w:t> </w:t>
      </w:r>
      <w:r w:rsidRPr="32846BB8">
        <w:rPr>
          <w:b/>
          <w:bCs/>
          <w:sz w:val="24"/>
          <w:szCs w:val="24"/>
        </w:rPr>
        <w:t xml:space="preserve">RAMACH AKCJI </w:t>
      </w:r>
      <w:r w:rsidR="00453D5C" w:rsidRPr="32846BB8">
        <w:rPr>
          <w:b/>
          <w:bCs/>
          <w:sz w:val="24"/>
          <w:szCs w:val="24"/>
        </w:rPr>
        <w:t xml:space="preserve">1 </w:t>
      </w:r>
      <w:r w:rsidRPr="32846BB8">
        <w:rPr>
          <w:b/>
          <w:bCs/>
          <w:sz w:val="24"/>
          <w:szCs w:val="24"/>
        </w:rPr>
        <w:t>ERASMUS+</w:t>
      </w:r>
      <w:r w:rsidR="008028E9" w:rsidRPr="32846BB8">
        <w:rPr>
          <w:b/>
          <w:bCs/>
          <w:sz w:val="24"/>
          <w:szCs w:val="24"/>
        </w:rPr>
        <w:t xml:space="preserve"> </w:t>
      </w:r>
      <w:r w:rsidR="0011343A" w:rsidRPr="32846BB8">
        <w:rPr>
          <w:b/>
          <w:bCs/>
          <w:sz w:val="24"/>
          <w:szCs w:val="24"/>
        </w:rPr>
        <w:t xml:space="preserve">EDUKACJA DLA DOROSŁYCH </w:t>
      </w:r>
      <w:r>
        <w:br/>
      </w:r>
      <w:r w:rsidRPr="32846BB8">
        <w:rPr>
          <w:b/>
          <w:bCs/>
          <w:sz w:val="24"/>
          <w:szCs w:val="24"/>
        </w:rPr>
        <w:t>MOBILNOŚĆ KADRY EDUKACJI SZKOLNEJ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151F2E" w:rsidRPr="00475985" w14:paraId="0E4395D2" w14:textId="77777777" w:rsidTr="34C4E950">
        <w:tc>
          <w:tcPr>
            <w:tcW w:w="2127" w:type="dxa"/>
          </w:tcPr>
          <w:p w14:paraId="29EC3675" w14:textId="77777777" w:rsidR="00151F2E" w:rsidRPr="00C722AD" w:rsidRDefault="3DCDB198" w:rsidP="34C4E950">
            <w:pPr>
              <w:pStyle w:val="Heading2"/>
              <w:spacing w:line="360" w:lineRule="auto"/>
              <w:ind w:right="180"/>
              <w:outlineLvl w:val="1"/>
              <w:rPr>
                <w:color w:val="auto"/>
                <w:sz w:val="22"/>
                <w:szCs w:val="22"/>
                <w:lang w:val="en-US"/>
              </w:rPr>
            </w:pPr>
            <w:r w:rsidRPr="34C4E950">
              <w:rPr>
                <w:color w:val="auto"/>
                <w:sz w:val="22"/>
                <w:szCs w:val="22"/>
              </w:rPr>
              <w:t>Tytuł projektu:</w:t>
            </w:r>
          </w:p>
        </w:tc>
        <w:tc>
          <w:tcPr>
            <w:tcW w:w="6935" w:type="dxa"/>
          </w:tcPr>
          <w:p w14:paraId="65F1F4A7" w14:textId="77777777" w:rsidR="00151F2E" w:rsidRPr="00C722AD" w:rsidRDefault="3DCDB198" w:rsidP="34C4E950">
            <w:pPr>
              <w:pStyle w:val="Heading2"/>
              <w:jc w:val="both"/>
              <w:outlineLvl w:val="1"/>
              <w:rPr>
                <w:color w:val="auto"/>
                <w:sz w:val="22"/>
                <w:szCs w:val="22"/>
              </w:rPr>
            </w:pPr>
            <w:r w:rsidRPr="34C4E950">
              <w:rPr>
                <w:b/>
                <w:bCs/>
                <w:color w:val="auto"/>
                <w:sz w:val="22"/>
                <w:szCs w:val="22"/>
              </w:rPr>
              <w:t>„Dobry, niezwyczajny rodzic - sztafeta wsparcia terapeutycznego”</w:t>
            </w:r>
            <w:r w:rsidRPr="34C4E950">
              <w:rPr>
                <w:color w:val="auto"/>
                <w:sz w:val="22"/>
                <w:szCs w:val="22"/>
              </w:rPr>
              <w:t xml:space="preserve"> </w:t>
            </w:r>
            <w:r w:rsidR="00151F2E">
              <w:br/>
            </w:r>
            <w:r w:rsidRPr="34C4E950">
              <w:rPr>
                <w:color w:val="auto"/>
                <w:sz w:val="22"/>
                <w:szCs w:val="22"/>
              </w:rPr>
              <w:t>„UNUSUAL parent - Therapeutic support relay”</w:t>
            </w:r>
          </w:p>
        </w:tc>
      </w:tr>
      <w:tr w:rsidR="00151F2E" w:rsidRPr="00475985" w14:paraId="2606C0FB" w14:textId="77777777" w:rsidTr="34C4E950">
        <w:tc>
          <w:tcPr>
            <w:tcW w:w="2127" w:type="dxa"/>
          </w:tcPr>
          <w:p w14:paraId="51D74306" w14:textId="77777777" w:rsidR="00151F2E" w:rsidRPr="00C722AD" w:rsidRDefault="3DCDB198" w:rsidP="34C4E950">
            <w:pPr>
              <w:pStyle w:val="Heading2"/>
              <w:spacing w:line="360" w:lineRule="auto"/>
              <w:outlineLvl w:val="1"/>
              <w:rPr>
                <w:color w:val="auto"/>
                <w:sz w:val="22"/>
                <w:szCs w:val="22"/>
              </w:rPr>
            </w:pPr>
            <w:r w:rsidRPr="34C4E950">
              <w:rPr>
                <w:color w:val="auto"/>
                <w:sz w:val="22"/>
                <w:szCs w:val="22"/>
              </w:rPr>
              <w:t>Numer projektu:</w:t>
            </w:r>
          </w:p>
        </w:tc>
        <w:tc>
          <w:tcPr>
            <w:tcW w:w="6935" w:type="dxa"/>
          </w:tcPr>
          <w:p w14:paraId="4A331DB0" w14:textId="77777777" w:rsidR="00151F2E" w:rsidRPr="00C722AD" w:rsidRDefault="3DCDB198" w:rsidP="34C4E950">
            <w:pPr>
              <w:pStyle w:val="Heading2"/>
              <w:jc w:val="both"/>
              <w:outlineLvl w:val="1"/>
              <w:rPr>
                <w:color w:val="auto"/>
                <w:sz w:val="22"/>
                <w:szCs w:val="22"/>
              </w:rPr>
            </w:pPr>
            <w:r w:rsidRPr="34C4E950"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  <w:t>2022-1-PL01-KA122-ADU-000076231</w:t>
            </w:r>
            <w:r w:rsidRPr="34C4E950">
              <w:rPr>
                <w:color w:val="auto"/>
                <w:sz w:val="22"/>
                <w:szCs w:val="22"/>
              </w:rPr>
              <w:t xml:space="preserve"> - Krótkoterminowe projekty na rzecz mobilności dorosłych osób uczących się i kadry w sektorze edukacji dorosłych</w:t>
            </w:r>
          </w:p>
        </w:tc>
      </w:tr>
      <w:tr w:rsidR="00151F2E" w:rsidRPr="00475985" w14:paraId="6B57FCB1" w14:textId="77777777" w:rsidTr="34C4E950">
        <w:tc>
          <w:tcPr>
            <w:tcW w:w="2127" w:type="dxa"/>
          </w:tcPr>
          <w:p w14:paraId="6C262111" w14:textId="77777777" w:rsidR="00151F2E" w:rsidRPr="00C722AD" w:rsidRDefault="3DCDB198" w:rsidP="34C4E950">
            <w:pPr>
              <w:pStyle w:val="Heading2"/>
              <w:spacing w:line="360" w:lineRule="auto"/>
              <w:outlineLvl w:val="1"/>
              <w:rPr>
                <w:color w:val="auto"/>
                <w:sz w:val="22"/>
                <w:szCs w:val="22"/>
              </w:rPr>
            </w:pPr>
            <w:r w:rsidRPr="34C4E950">
              <w:rPr>
                <w:color w:val="auto"/>
                <w:sz w:val="22"/>
                <w:szCs w:val="22"/>
                <w:lang w:val="en-US"/>
              </w:rPr>
              <w:t>Czas realizacji:</w:t>
            </w:r>
          </w:p>
        </w:tc>
        <w:tc>
          <w:tcPr>
            <w:tcW w:w="6935" w:type="dxa"/>
          </w:tcPr>
          <w:p w14:paraId="0DCF78BF" w14:textId="77777777" w:rsidR="00151F2E" w:rsidRPr="00C722AD" w:rsidRDefault="3DCDB198" w:rsidP="34C4E950">
            <w:pPr>
              <w:pStyle w:val="Heading2"/>
              <w:spacing w:line="360" w:lineRule="auto"/>
              <w:jc w:val="both"/>
              <w:outlineLvl w:val="1"/>
              <w:rPr>
                <w:color w:val="auto"/>
                <w:sz w:val="22"/>
                <w:szCs w:val="22"/>
              </w:rPr>
            </w:pPr>
            <w:r w:rsidRPr="34C4E950">
              <w:rPr>
                <w:b/>
                <w:bCs/>
                <w:color w:val="auto"/>
                <w:sz w:val="22"/>
                <w:szCs w:val="22"/>
                <w:lang w:val="en-US"/>
              </w:rPr>
              <w:t>17.11.2022 – 16.11.2023</w:t>
            </w:r>
          </w:p>
        </w:tc>
      </w:tr>
    </w:tbl>
    <w:p w14:paraId="1AE57E99" w14:textId="07D11209" w:rsidR="00CD3C6C" w:rsidRPr="00CB0354" w:rsidRDefault="00CD3C6C" w:rsidP="00682E55">
      <w:pPr>
        <w:pStyle w:val="Heading2"/>
        <w:numPr>
          <w:ilvl w:val="0"/>
          <w:numId w:val="31"/>
        </w:numPr>
        <w:rPr>
          <w:color w:val="auto"/>
        </w:rPr>
      </w:pPr>
      <w:r w:rsidRPr="00CB0354">
        <w:rPr>
          <w:color w:val="auto"/>
        </w:rPr>
        <w:t>Postanowienia ogólne</w:t>
      </w:r>
    </w:p>
    <w:p w14:paraId="7AAD9A30" w14:textId="6A25C1F9" w:rsidR="00CD3C6C" w:rsidRDefault="00CD3C6C" w:rsidP="00305C45">
      <w:pPr>
        <w:pStyle w:val="ListParagraph"/>
        <w:numPr>
          <w:ilvl w:val="0"/>
          <w:numId w:val="6"/>
        </w:numPr>
        <w:spacing w:before="240" w:after="240" w:line="360" w:lineRule="auto"/>
        <w:ind w:left="993"/>
        <w:jc w:val="both"/>
      </w:pPr>
      <w:r>
        <w:t>Niniejszy regulamin określa zasady rekrutacji uczestników oraz zasady uczestnictwa w</w:t>
      </w:r>
      <w:r w:rsidR="002F1B56">
        <w:t> </w:t>
      </w:r>
      <w:r>
        <w:t>mobilnościach projektu: „</w:t>
      </w:r>
      <w:r w:rsidR="00A125AE" w:rsidRPr="00C46F0A">
        <w:t>Dobry, niezwyczajny rodzic - sztafeta wsparcia terapeutycznego</w:t>
      </w:r>
      <w:r>
        <w:t>”, finansowanego ze środków programu ERASMUS +</w:t>
      </w:r>
      <w:r w:rsidR="00A077BF">
        <w:t>.</w:t>
      </w:r>
    </w:p>
    <w:p w14:paraId="7B38AB6A" w14:textId="75146C51" w:rsidR="32846BB8" w:rsidRDefault="00CD3C6C" w:rsidP="00B63488">
      <w:pPr>
        <w:pStyle w:val="ListParagraph"/>
        <w:numPr>
          <w:ilvl w:val="0"/>
          <w:numId w:val="6"/>
        </w:numPr>
        <w:spacing w:before="240" w:after="240" w:line="360" w:lineRule="auto"/>
        <w:ind w:left="993"/>
        <w:jc w:val="both"/>
      </w:pPr>
      <w:r>
        <w:t>Projekt został przygotowany w celu umożliwienia pracownikom PPP 10 doskonalenia kompetencji zawodowych</w:t>
      </w:r>
      <w:r w:rsidR="006519DD">
        <w:t xml:space="preserve"> </w:t>
      </w:r>
      <w:r w:rsidR="0062605C">
        <w:t xml:space="preserve">w zakresie edukacji </w:t>
      </w:r>
      <w:r w:rsidR="009432F4">
        <w:t xml:space="preserve">rodziców </w:t>
      </w:r>
      <w:r w:rsidR="001400ED">
        <w:t>dzieci ze spektrum autyzmu</w:t>
      </w:r>
      <w:r>
        <w:t xml:space="preserve"> </w:t>
      </w:r>
      <w:r w:rsidR="00511971">
        <w:t xml:space="preserve">w niesieniu pomocy </w:t>
      </w:r>
      <w:r w:rsidR="00055FB2">
        <w:t xml:space="preserve">- </w:t>
      </w:r>
      <w:r>
        <w:t>poprzez szkolenia i</w:t>
      </w:r>
      <w:r w:rsidR="0090102C">
        <w:t xml:space="preserve"> zdoby</w:t>
      </w:r>
      <w:r w:rsidR="005A1311">
        <w:t xml:space="preserve">wanie </w:t>
      </w:r>
      <w:r w:rsidR="005173AC">
        <w:t>doświadczeni</w:t>
      </w:r>
      <w:r w:rsidR="00462189">
        <w:t>a</w:t>
      </w:r>
      <w:r w:rsidR="005173AC">
        <w:t xml:space="preserve"> </w:t>
      </w:r>
      <w:r>
        <w:t>w wymiarze międzynarodowym</w:t>
      </w:r>
      <w:r w:rsidR="001400ED">
        <w:t>.</w:t>
      </w:r>
    </w:p>
    <w:p w14:paraId="267D3AF0" w14:textId="0D82878F" w:rsidR="00CD3C6C" w:rsidRPr="00CB0354" w:rsidRDefault="00CD3C6C" w:rsidP="00CB0354">
      <w:pPr>
        <w:pStyle w:val="Heading2"/>
        <w:numPr>
          <w:ilvl w:val="0"/>
          <w:numId w:val="31"/>
        </w:numPr>
        <w:rPr>
          <w:color w:val="auto"/>
        </w:rPr>
      </w:pPr>
      <w:r w:rsidRPr="00CB0354">
        <w:rPr>
          <w:color w:val="auto"/>
        </w:rPr>
        <w:t>Warunki uczestnictwa w projekcie</w:t>
      </w:r>
    </w:p>
    <w:p w14:paraId="2903629C" w14:textId="60F4981B" w:rsidR="00CD3C6C" w:rsidRDefault="00CD3C6C" w:rsidP="00305C45">
      <w:pPr>
        <w:pStyle w:val="ListParagraph"/>
        <w:numPr>
          <w:ilvl w:val="0"/>
          <w:numId w:val="21"/>
        </w:numPr>
        <w:spacing w:before="240" w:after="240" w:line="360" w:lineRule="auto"/>
        <w:ind w:left="993"/>
        <w:jc w:val="both"/>
      </w:pPr>
      <w:r>
        <w:t>Uczestnikiem projektu może być osoba zatrudniona w PPP 10, wybrana spośród specjalistów, która:</w:t>
      </w:r>
    </w:p>
    <w:p w14:paraId="227C29F0" w14:textId="53E4FD5D" w:rsidR="00CD3C6C" w:rsidRDefault="00A077BF" w:rsidP="00DA2909">
      <w:pPr>
        <w:pStyle w:val="ListParagraph"/>
        <w:numPr>
          <w:ilvl w:val="1"/>
          <w:numId w:val="20"/>
        </w:numPr>
        <w:spacing w:before="240" w:after="240" w:line="360" w:lineRule="auto"/>
        <w:jc w:val="both"/>
      </w:pPr>
      <w:r>
        <w:t>m</w:t>
      </w:r>
      <w:r w:rsidR="00CD3C6C">
        <w:t>a motywację do podnoszenia kwalifikacji</w:t>
      </w:r>
      <w:r w:rsidR="49208A3E">
        <w:t>,</w:t>
      </w:r>
    </w:p>
    <w:p w14:paraId="0605AF41" w14:textId="64D1AE40" w:rsidR="00CD3C6C" w:rsidRDefault="00A077BF" w:rsidP="00DA2909">
      <w:pPr>
        <w:pStyle w:val="ListParagraph"/>
        <w:numPr>
          <w:ilvl w:val="1"/>
          <w:numId w:val="20"/>
        </w:numPr>
        <w:spacing w:before="240" w:after="240" w:line="360" w:lineRule="auto"/>
        <w:jc w:val="both"/>
      </w:pPr>
      <w:r>
        <w:t>j</w:t>
      </w:r>
      <w:r w:rsidR="00CD3C6C">
        <w:t xml:space="preserve">est zaangażowana w pracę na rzecz </w:t>
      </w:r>
      <w:r w:rsidR="00C722AD">
        <w:t>Poradni</w:t>
      </w:r>
      <w:r w:rsidR="00CD3C6C">
        <w:t xml:space="preserve"> oraz współpracę </w:t>
      </w:r>
      <w:r w:rsidR="00C722AD">
        <w:t>Poradni</w:t>
      </w:r>
      <w:r w:rsidR="00CD3C6C">
        <w:t xml:space="preserve"> z</w:t>
      </w:r>
      <w:r w:rsidR="002F1B56">
        <w:t> </w:t>
      </w:r>
      <w:r w:rsidR="00CD3C6C">
        <w:t xml:space="preserve">instytucjami zewnętrznymi, organizację dodatkowych przedsięwzięć na rzecz rodziców i dzieci/ uczniów ze </w:t>
      </w:r>
      <w:r w:rsidR="54E210A3">
        <w:t xml:space="preserve">ASD i </w:t>
      </w:r>
      <w:r w:rsidR="00CD3C6C">
        <w:t>SPE</w:t>
      </w:r>
      <w:r w:rsidR="3968C4A4">
        <w:t>,</w:t>
      </w:r>
    </w:p>
    <w:p w14:paraId="58DE1131" w14:textId="522A5C74" w:rsidR="00CD3C6C" w:rsidRDefault="00A077BF" w:rsidP="00DA2909">
      <w:pPr>
        <w:pStyle w:val="ListParagraph"/>
        <w:numPr>
          <w:ilvl w:val="1"/>
          <w:numId w:val="20"/>
        </w:numPr>
        <w:spacing w:before="240" w:after="240" w:line="360" w:lineRule="auto"/>
        <w:jc w:val="both"/>
      </w:pPr>
      <w:r>
        <w:t>c</w:t>
      </w:r>
      <w:r w:rsidR="00CD3C6C">
        <w:t>hce wdrażać w pracy z rodzicami dzieci</w:t>
      </w:r>
      <w:r w:rsidR="00EC346A">
        <w:t>/ uczniów nabyte w czasie szkolenia umiejętności</w:t>
      </w:r>
      <w:r w:rsidR="002F1B56">
        <w:t>,</w:t>
      </w:r>
    </w:p>
    <w:p w14:paraId="3A4AD61F" w14:textId="7204B38A" w:rsidR="00EC346A" w:rsidRDefault="00A077BF" w:rsidP="00DA2909">
      <w:pPr>
        <w:pStyle w:val="ListParagraph"/>
        <w:numPr>
          <w:ilvl w:val="1"/>
          <w:numId w:val="20"/>
        </w:numPr>
        <w:spacing w:before="240" w:after="240" w:line="360" w:lineRule="auto"/>
        <w:jc w:val="both"/>
      </w:pPr>
      <w:r>
        <w:t>d</w:t>
      </w:r>
      <w:r w:rsidR="00EC346A">
        <w:t>eklaruje aktywne włączanie się w upowszechnianie efektów szkolenia.</w:t>
      </w:r>
    </w:p>
    <w:p w14:paraId="4285CE6D" w14:textId="42D948E5" w:rsidR="00B60992" w:rsidRDefault="67ED1204" w:rsidP="00305C45">
      <w:pPr>
        <w:pStyle w:val="ListParagraph"/>
        <w:numPr>
          <w:ilvl w:val="0"/>
          <w:numId w:val="21"/>
        </w:numPr>
        <w:spacing w:before="240" w:after="240" w:line="360" w:lineRule="auto"/>
        <w:ind w:left="993"/>
        <w:jc w:val="both"/>
      </w:pPr>
      <w:r>
        <w:t>W celu wzięcia udziału w procesie rekrutacyjnym należy wypełnić i własnoręcznie podpisać FORMULARZ REKRUTACYJNY</w:t>
      </w:r>
      <w:r w:rsidR="7DFCE885">
        <w:t xml:space="preserve"> (zał. 1) nas</w:t>
      </w:r>
      <w:r>
        <w:t>tępnie przekazać w formie papierowej Komisji</w:t>
      </w:r>
      <w:r w:rsidR="2585EEE3">
        <w:t>.</w:t>
      </w:r>
      <w:r w:rsidR="4965BE41">
        <w:t xml:space="preserve"> </w:t>
      </w:r>
      <w:r w:rsidR="0BB5A111">
        <w:t xml:space="preserve">Zapoznać się z </w:t>
      </w:r>
      <w:r w:rsidR="171CCDEB">
        <w:t xml:space="preserve">Kluczem odpowiedzi (zał 2) i </w:t>
      </w:r>
      <w:r w:rsidR="0BB5A111">
        <w:t xml:space="preserve">obowiązkami uczestnika projektu (zał. </w:t>
      </w:r>
      <w:r w:rsidR="0D03C8CF">
        <w:t>3</w:t>
      </w:r>
      <w:r w:rsidR="01A3B21C">
        <w:t>)</w:t>
      </w:r>
      <w:r w:rsidR="0BB5A111">
        <w:t xml:space="preserve">. </w:t>
      </w:r>
      <w:r w:rsidR="4965BE41">
        <w:t>Złożona dokumentacja nie podlega zwrotowi</w:t>
      </w:r>
      <w:r w:rsidR="4485C679">
        <w:t>.</w:t>
      </w:r>
    </w:p>
    <w:p w14:paraId="6920483B" w14:textId="45362E6C" w:rsidR="32846BB8" w:rsidRPr="00CB0354" w:rsidRDefault="32846BB8" w:rsidP="00B63488">
      <w:pPr>
        <w:pStyle w:val="Heading2"/>
        <w:rPr>
          <w:color w:val="auto"/>
        </w:rPr>
      </w:pPr>
    </w:p>
    <w:p w14:paraId="6DF874FA" w14:textId="6538E399" w:rsidR="00EC346A" w:rsidRPr="00CB0354" w:rsidRDefault="2BCFC6FE" w:rsidP="00CB0354">
      <w:pPr>
        <w:pStyle w:val="Heading2"/>
        <w:numPr>
          <w:ilvl w:val="0"/>
          <w:numId w:val="31"/>
        </w:numPr>
        <w:rPr>
          <w:color w:val="auto"/>
        </w:rPr>
      </w:pPr>
      <w:r w:rsidRPr="681521C5">
        <w:rPr>
          <w:color w:val="auto"/>
        </w:rPr>
        <w:t>Szczegółowa procedura rekrutacji</w:t>
      </w:r>
    </w:p>
    <w:p w14:paraId="067B6495" w14:textId="1500818F" w:rsidR="681521C5" w:rsidRDefault="48D5A8A7" w:rsidP="681521C5">
      <w:pPr>
        <w:pStyle w:val="ListParagraph"/>
        <w:numPr>
          <w:ilvl w:val="0"/>
          <w:numId w:val="19"/>
        </w:numPr>
        <w:spacing w:before="240" w:after="240" w:line="360" w:lineRule="auto"/>
        <w:ind w:left="993"/>
        <w:jc w:val="both"/>
      </w:pPr>
      <w:r>
        <w:t>Rekrutacja odbywa się z uwzględnieniem równych szans, w tym zasady równości płci, wieku oraz stażu pracy.</w:t>
      </w:r>
    </w:p>
    <w:p w14:paraId="460B52F4" w14:textId="0EAEA068" w:rsidR="00305C45" w:rsidRDefault="2BCFC6FE" w:rsidP="00305C45">
      <w:pPr>
        <w:pStyle w:val="ListParagraph"/>
        <w:numPr>
          <w:ilvl w:val="0"/>
          <w:numId w:val="19"/>
        </w:numPr>
        <w:spacing w:before="240" w:after="240" w:line="360" w:lineRule="auto"/>
        <w:ind w:left="993"/>
        <w:jc w:val="both"/>
      </w:pPr>
      <w:r>
        <w:t>Organizację procesu rekrutacji nadzoruje koordynator projektu, rekrutację przeprowadz</w:t>
      </w:r>
      <w:r w:rsidR="42C25E3A">
        <w:t>ą dwie</w:t>
      </w:r>
      <w:r>
        <w:t xml:space="preserve"> 3-osobow</w:t>
      </w:r>
      <w:r w:rsidR="777C5703">
        <w:t>e</w:t>
      </w:r>
      <w:r>
        <w:t xml:space="preserve"> komisj</w:t>
      </w:r>
      <w:r w:rsidR="6C56CC77">
        <w:t>e</w:t>
      </w:r>
      <w:r>
        <w:t xml:space="preserve"> rekrutacyjn</w:t>
      </w:r>
      <w:r w:rsidR="36C90724">
        <w:t>e</w:t>
      </w:r>
      <w:r>
        <w:t xml:space="preserve"> powołan</w:t>
      </w:r>
      <w:r w:rsidR="0C79CACC">
        <w:t>e</w:t>
      </w:r>
      <w:r>
        <w:t xml:space="preserve"> przez </w:t>
      </w:r>
      <w:r w:rsidR="00C722AD">
        <w:t>Dyrektora</w:t>
      </w:r>
      <w:r>
        <w:t xml:space="preserve"> PPP 10</w:t>
      </w:r>
      <w:r w:rsidR="32F172BF">
        <w:t xml:space="preserve">: </w:t>
      </w:r>
      <w:r w:rsidR="00EC346A">
        <w:br/>
      </w:r>
      <w:r w:rsidR="00305C45">
        <w:t xml:space="preserve">skład I </w:t>
      </w:r>
      <w:r w:rsidR="00C722AD">
        <w:t>K</w:t>
      </w:r>
      <w:r w:rsidR="00305C45">
        <w:t>omisji:</w:t>
      </w:r>
      <w:r w:rsidR="52A11D44">
        <w:t xml:space="preserve"> </w:t>
      </w:r>
      <w:r w:rsidR="32F172BF">
        <w:t xml:space="preserve">v-ce </w:t>
      </w:r>
      <w:r w:rsidR="00C722AD">
        <w:t>Dyrektor</w:t>
      </w:r>
      <w:r w:rsidR="32F172BF">
        <w:t xml:space="preserve"> Alicja Stępniewska, mgr Alicja Golonka</w:t>
      </w:r>
      <w:r w:rsidR="6210A93A">
        <w:t xml:space="preserve"> – psycholog, pedagog, mgr Małgorzata Szpakowska </w:t>
      </w:r>
      <w:r w:rsidR="6BA54B85">
        <w:t>–</w:t>
      </w:r>
      <w:r w:rsidR="6210A93A">
        <w:t xml:space="preserve"> rehabilitant</w:t>
      </w:r>
      <w:r w:rsidR="7E99501D">
        <w:t>;</w:t>
      </w:r>
    </w:p>
    <w:p w14:paraId="5DCE963F" w14:textId="7AA18D93" w:rsidR="00EC346A" w:rsidRDefault="00305C45" w:rsidP="00305C45">
      <w:pPr>
        <w:pStyle w:val="ListParagraph"/>
        <w:spacing w:before="240" w:after="240" w:line="360" w:lineRule="auto"/>
        <w:ind w:left="993"/>
        <w:jc w:val="both"/>
      </w:pPr>
      <w:r>
        <w:t xml:space="preserve">skład II </w:t>
      </w:r>
      <w:r w:rsidR="00C722AD">
        <w:t>K</w:t>
      </w:r>
      <w:r>
        <w:t xml:space="preserve">omisji: </w:t>
      </w:r>
      <w:r w:rsidR="09244899">
        <w:t xml:space="preserve">mgr Ewa Okrągły - logopeda, </w:t>
      </w:r>
      <w:r>
        <w:t>dr</w:t>
      </w:r>
      <w:r w:rsidR="09244899">
        <w:t xml:space="preserve"> Małgorzata Kałaska - psycholog, </w:t>
      </w:r>
      <w:r>
        <w:br/>
      </w:r>
      <w:r w:rsidR="09244899">
        <w:t>mgr Adriana Święszkowska - logopeda.</w:t>
      </w:r>
    </w:p>
    <w:p w14:paraId="5A2AAD59" w14:textId="0519ED8F" w:rsidR="681521C5" w:rsidRDefault="44D8B8F0" w:rsidP="264C5AE7">
      <w:pPr>
        <w:pStyle w:val="ListParagraph"/>
        <w:numPr>
          <w:ilvl w:val="0"/>
          <w:numId w:val="19"/>
        </w:numPr>
        <w:spacing w:before="240" w:after="240" w:line="360" w:lineRule="auto"/>
        <w:ind w:left="993"/>
        <w:jc w:val="both"/>
        <w:rPr>
          <w:b/>
          <w:bCs/>
        </w:rPr>
      </w:pPr>
      <w:r>
        <w:t>Rekrutacja</w:t>
      </w:r>
      <w:r w:rsidR="13741894">
        <w:t xml:space="preserve"> 24</w:t>
      </w:r>
      <w:r>
        <w:t xml:space="preserve"> uczestników</w:t>
      </w:r>
      <w:r w:rsidR="0EA33B91">
        <w:t xml:space="preserve"> </w:t>
      </w:r>
      <w:r w:rsidR="3B605308">
        <w:t xml:space="preserve">mobilności </w:t>
      </w:r>
      <w:r>
        <w:t xml:space="preserve">będzie prowadzona dwuetapowo w terminie </w:t>
      </w:r>
      <w:r w:rsidRPr="59AECCF3">
        <w:rPr>
          <w:b/>
          <w:bCs/>
        </w:rPr>
        <w:t xml:space="preserve">28.11.2022 – </w:t>
      </w:r>
      <w:r w:rsidR="28AC438E" w:rsidRPr="59AECCF3">
        <w:rPr>
          <w:b/>
          <w:bCs/>
        </w:rPr>
        <w:t>05</w:t>
      </w:r>
      <w:r w:rsidRPr="59AECCF3">
        <w:rPr>
          <w:b/>
          <w:bCs/>
        </w:rPr>
        <w:t>.12.2022</w:t>
      </w:r>
      <w:r w:rsidR="6FAABCE9" w:rsidRPr="59AECCF3">
        <w:rPr>
          <w:b/>
          <w:bCs/>
        </w:rPr>
        <w:t>.</w:t>
      </w:r>
      <w:r w:rsidR="124D73F1" w:rsidRPr="59AECCF3">
        <w:rPr>
          <w:b/>
          <w:bCs/>
        </w:rPr>
        <w:t xml:space="preserve">  </w:t>
      </w:r>
    </w:p>
    <w:p w14:paraId="4CC2F12A" w14:textId="50030326" w:rsidR="00D06360" w:rsidRPr="00CB0354" w:rsidRDefault="00CB20E6" w:rsidP="00CB0354">
      <w:pPr>
        <w:pStyle w:val="Heading1"/>
        <w:rPr>
          <w:color w:val="auto"/>
        </w:rPr>
      </w:pPr>
      <w:r w:rsidRPr="00CB0354">
        <w:rPr>
          <w:color w:val="auto"/>
        </w:rPr>
        <w:t>Pierwszy</w:t>
      </w:r>
      <w:r w:rsidR="00D06360" w:rsidRPr="00CB0354">
        <w:rPr>
          <w:color w:val="auto"/>
        </w:rPr>
        <w:t xml:space="preserve"> etap rekrutacji</w:t>
      </w:r>
    </w:p>
    <w:p w14:paraId="5BE7B63D" w14:textId="48106ADB" w:rsidR="00D06360" w:rsidRDefault="00D06360" w:rsidP="00305C45">
      <w:pPr>
        <w:pStyle w:val="ListParagraph"/>
        <w:numPr>
          <w:ilvl w:val="0"/>
          <w:numId w:val="22"/>
        </w:numPr>
        <w:spacing w:before="240" w:after="240" w:line="360" w:lineRule="auto"/>
        <w:ind w:left="993"/>
        <w:jc w:val="both"/>
      </w:pPr>
      <w:r>
        <w:t>Złożenie prawidłowo wypełnionego formularza rekrutacyjnego</w:t>
      </w:r>
      <w:r w:rsidR="00C77C74">
        <w:t>,</w:t>
      </w:r>
      <w:r>
        <w:t xml:space="preserve"> </w:t>
      </w:r>
      <w:r w:rsidR="00C77C74">
        <w:t xml:space="preserve">o którym mowa </w:t>
      </w:r>
      <w:r w:rsidR="082B1866">
        <w:t>w</w:t>
      </w:r>
      <w:r w:rsidR="37A854DB">
        <w:t xml:space="preserve"> </w:t>
      </w:r>
      <w:r w:rsidR="082B1866">
        <w:t>pkt.</w:t>
      </w:r>
      <w:r w:rsidR="00C77C74">
        <w:t xml:space="preserve"> II/2</w:t>
      </w:r>
      <w:r w:rsidR="00055B92">
        <w:t>.</w:t>
      </w:r>
    </w:p>
    <w:p w14:paraId="7FE04718" w14:textId="7EA095C1" w:rsidR="32846BB8" w:rsidRDefault="4FC5F8B8" w:rsidP="72A475E8">
      <w:pPr>
        <w:spacing w:before="240" w:after="240" w:line="360" w:lineRule="auto"/>
        <w:ind w:left="273"/>
        <w:jc w:val="both"/>
      </w:pPr>
      <w:r>
        <w:t>(pobierz z poczty służbowej, wypełnij na komputerze, wydrukuj, podpisz</w:t>
      </w:r>
      <w:r w:rsidR="3B6165F7">
        <w:t xml:space="preserve"> i złóż w zamkniętej kopercie z dopiskiem “Udział w mobilności </w:t>
      </w:r>
      <w:r w:rsidR="00474729">
        <w:t>Erasmus</w:t>
      </w:r>
      <w:r w:rsidR="3B6165F7">
        <w:t xml:space="preserve">+” w sekretariacie </w:t>
      </w:r>
      <w:r w:rsidR="00C722AD">
        <w:t>Poradni</w:t>
      </w:r>
      <w:r w:rsidR="3B6165F7">
        <w:t>).</w:t>
      </w:r>
    </w:p>
    <w:p w14:paraId="30F1249B" w14:textId="14806988" w:rsidR="00C77C74" w:rsidRPr="00CB0354" w:rsidRDefault="00CB20E6" w:rsidP="00CB0354">
      <w:pPr>
        <w:pStyle w:val="Heading1"/>
        <w:rPr>
          <w:color w:val="auto"/>
        </w:rPr>
      </w:pPr>
      <w:r w:rsidRPr="00CB0354">
        <w:rPr>
          <w:color w:val="auto"/>
        </w:rPr>
        <w:t>Drugi</w:t>
      </w:r>
      <w:r w:rsidR="00C77C74" w:rsidRPr="00CB0354">
        <w:rPr>
          <w:color w:val="auto"/>
        </w:rPr>
        <w:t xml:space="preserve"> etap rekrutacji</w:t>
      </w:r>
    </w:p>
    <w:p w14:paraId="2C689F96" w14:textId="7CB91ACF" w:rsidR="00EC346A" w:rsidRDefault="00EC346A" w:rsidP="00305C45">
      <w:pPr>
        <w:pStyle w:val="ListParagraph"/>
        <w:numPr>
          <w:ilvl w:val="1"/>
          <w:numId w:val="2"/>
        </w:numPr>
        <w:spacing w:before="240" w:after="240" w:line="360" w:lineRule="auto"/>
        <w:ind w:left="993"/>
        <w:jc w:val="both"/>
      </w:pPr>
      <w:r>
        <w:t>Komisja wybierze osoby, które w największym stopniu spełniają kryteria uczestnictwa:</w:t>
      </w:r>
    </w:p>
    <w:p w14:paraId="5B4CE89C" w14:textId="7FDB457B" w:rsidR="00C77C74" w:rsidRDefault="00C77C74" w:rsidP="00474729">
      <w:pPr>
        <w:pStyle w:val="ListParagraph"/>
        <w:numPr>
          <w:ilvl w:val="1"/>
          <w:numId w:val="20"/>
        </w:numPr>
        <w:spacing w:before="240" w:after="240" w:line="360" w:lineRule="auto"/>
        <w:jc w:val="both"/>
      </w:pPr>
      <w:r>
        <w:t>terminowe wykonanie zadań z I etapu rekrutacji</w:t>
      </w:r>
      <w:r w:rsidR="00B07D00">
        <w:t>,</w:t>
      </w:r>
    </w:p>
    <w:p w14:paraId="389881B6" w14:textId="1A056E21" w:rsidR="00EC346A" w:rsidRDefault="00D06360" w:rsidP="00474729">
      <w:pPr>
        <w:pStyle w:val="ListParagraph"/>
        <w:numPr>
          <w:ilvl w:val="1"/>
          <w:numId w:val="20"/>
        </w:numPr>
        <w:spacing w:before="240" w:after="240" w:line="360" w:lineRule="auto"/>
        <w:jc w:val="both"/>
      </w:pPr>
      <w:r>
        <w:t>u</w:t>
      </w:r>
      <w:r w:rsidR="00EC346A">
        <w:t>zasadnienie chęci udziału w projekcie</w:t>
      </w:r>
      <w:r w:rsidR="00B07D00">
        <w:t>,</w:t>
      </w:r>
    </w:p>
    <w:p w14:paraId="3D021AD2" w14:textId="1985B502" w:rsidR="211A6EF4" w:rsidRDefault="211A6EF4" w:rsidP="00474729">
      <w:pPr>
        <w:pStyle w:val="ListParagraph"/>
        <w:numPr>
          <w:ilvl w:val="1"/>
          <w:numId w:val="20"/>
        </w:numPr>
        <w:spacing w:before="240" w:after="240" w:line="360" w:lineRule="auto"/>
        <w:jc w:val="both"/>
      </w:pPr>
      <w:r>
        <w:t>ocena umiejętności językowych</w:t>
      </w:r>
    </w:p>
    <w:p w14:paraId="32FC1A53" w14:textId="5D5EB7EF" w:rsidR="00EC346A" w:rsidRDefault="00D06360" w:rsidP="00474729">
      <w:pPr>
        <w:pStyle w:val="ListParagraph"/>
        <w:numPr>
          <w:ilvl w:val="1"/>
          <w:numId w:val="20"/>
        </w:numPr>
        <w:spacing w:before="240" w:after="240" w:line="360" w:lineRule="auto"/>
        <w:jc w:val="both"/>
      </w:pPr>
      <w:r>
        <w:t>opisanie sposobów wykorzystania nabytych umiejętności w praktyce</w:t>
      </w:r>
      <w:r w:rsidR="00B07D00">
        <w:t>,</w:t>
      </w:r>
    </w:p>
    <w:p w14:paraId="2A6F6F70" w14:textId="15C344C3" w:rsidR="00D06360" w:rsidRDefault="00D06360" w:rsidP="00474729">
      <w:pPr>
        <w:pStyle w:val="ListParagraph"/>
        <w:numPr>
          <w:ilvl w:val="1"/>
          <w:numId w:val="20"/>
        </w:numPr>
        <w:spacing w:before="240" w:after="240" w:line="360" w:lineRule="auto"/>
        <w:jc w:val="both"/>
      </w:pPr>
      <w:r>
        <w:t>opisanie sposobów dzielenia się zdobytą wiedzą</w:t>
      </w:r>
      <w:r w:rsidR="00B07D00">
        <w:t>,</w:t>
      </w:r>
    </w:p>
    <w:p w14:paraId="4B9DE576" w14:textId="4F2A98B7" w:rsidR="00D06360" w:rsidRDefault="00D06360" w:rsidP="00474729">
      <w:pPr>
        <w:pStyle w:val="ListParagraph"/>
        <w:numPr>
          <w:ilvl w:val="1"/>
          <w:numId w:val="20"/>
        </w:numPr>
        <w:spacing w:before="240" w:after="240" w:line="360" w:lineRule="auto"/>
        <w:jc w:val="both"/>
      </w:pPr>
      <w:r>
        <w:t xml:space="preserve">dotychczasowe doświadczenie w pracy z rodzicami i dziećmi/ uczniami </w:t>
      </w:r>
      <w:r w:rsidR="278140FC">
        <w:t>z</w:t>
      </w:r>
      <w:r w:rsidR="06C17864">
        <w:t>e spektrum autyzmu</w:t>
      </w:r>
      <w:r w:rsidR="00B07D00">
        <w:t xml:space="preserve"> i </w:t>
      </w:r>
      <w:r>
        <w:t>SPE</w:t>
      </w:r>
      <w:r w:rsidR="00B07D00">
        <w:t>,</w:t>
      </w:r>
    </w:p>
    <w:p w14:paraId="7DDD5099" w14:textId="723F6A6F" w:rsidR="00C77C74" w:rsidRDefault="00C77C74" w:rsidP="00474729">
      <w:pPr>
        <w:pStyle w:val="ListParagraph"/>
        <w:numPr>
          <w:ilvl w:val="1"/>
          <w:numId w:val="20"/>
        </w:numPr>
        <w:spacing w:before="240" w:after="240" w:line="360" w:lineRule="auto"/>
        <w:jc w:val="both"/>
      </w:pPr>
      <w:r>
        <w:t xml:space="preserve">zaangażowanie </w:t>
      </w:r>
      <w:r w:rsidR="00583F26">
        <w:t xml:space="preserve">w </w:t>
      </w:r>
      <w:r>
        <w:t>tworzeni</w:t>
      </w:r>
      <w:r w:rsidR="00583F26">
        <w:t>u</w:t>
      </w:r>
      <w:r>
        <w:t xml:space="preserve"> projekt</w:t>
      </w:r>
      <w:r w:rsidR="007F1032">
        <w:t>u Erasmus+</w:t>
      </w:r>
      <w:r w:rsidR="00B07D00">
        <w:t>,</w:t>
      </w:r>
    </w:p>
    <w:p w14:paraId="2ADD76CC" w14:textId="05E321FC" w:rsidR="00C77C74" w:rsidRDefault="00B11DC6" w:rsidP="00474729">
      <w:pPr>
        <w:pStyle w:val="ListParagraph"/>
        <w:numPr>
          <w:ilvl w:val="1"/>
          <w:numId w:val="20"/>
        </w:numPr>
        <w:spacing w:before="240" w:after="240" w:line="360" w:lineRule="auto"/>
        <w:jc w:val="both"/>
      </w:pPr>
      <w:r>
        <w:t xml:space="preserve">gotowość przystąpienia </w:t>
      </w:r>
      <w:r w:rsidR="00AD030F">
        <w:t xml:space="preserve">do procedur </w:t>
      </w:r>
      <w:r w:rsidR="0069470B">
        <w:t xml:space="preserve">i zadań </w:t>
      </w:r>
      <w:r w:rsidR="00AD030F">
        <w:t>wynikających z realizacji projektu</w:t>
      </w:r>
      <w:r w:rsidR="00B07D00">
        <w:t>.</w:t>
      </w:r>
    </w:p>
    <w:p w14:paraId="3FF475EC" w14:textId="6114771E" w:rsidR="00305C45" w:rsidRDefault="27C6D8F7" w:rsidP="00305C45">
      <w:pPr>
        <w:pStyle w:val="ListParagraph"/>
        <w:numPr>
          <w:ilvl w:val="0"/>
          <w:numId w:val="22"/>
        </w:numPr>
        <w:spacing w:before="240" w:after="240" w:line="360" w:lineRule="auto"/>
        <w:ind w:left="993"/>
        <w:jc w:val="both"/>
      </w:pPr>
      <w:r>
        <w:t xml:space="preserve">O </w:t>
      </w:r>
      <w:r w:rsidR="2177AE84">
        <w:t xml:space="preserve">wyborze kandydata decyduje liczba uzyskanych punktów (max. </w:t>
      </w:r>
      <w:r w:rsidR="6171FA1B">
        <w:t>10</w:t>
      </w:r>
      <w:r w:rsidR="2177AE84">
        <w:t>0 pkt.)</w:t>
      </w:r>
    </w:p>
    <w:p w14:paraId="27280D86" w14:textId="4F03A788" w:rsidR="241FAB07" w:rsidRDefault="241FAB07" w:rsidP="6522420B">
      <w:pPr>
        <w:pStyle w:val="ListParagraph"/>
        <w:numPr>
          <w:ilvl w:val="0"/>
          <w:numId w:val="22"/>
        </w:numPr>
        <w:spacing w:before="240" w:after="240" w:line="360" w:lineRule="auto"/>
        <w:ind w:left="993"/>
        <w:jc w:val="both"/>
      </w:pPr>
      <w:r>
        <w:t>W przypadku tej samej liczby p</w:t>
      </w:r>
      <w:r w:rsidR="5368605A">
        <w:t>u</w:t>
      </w:r>
      <w:r>
        <w:t>nktów, o kolejności na liście decyduje kolejność zgłoszeń</w:t>
      </w:r>
      <w:r w:rsidR="1621AEAA">
        <w:t>.</w:t>
      </w:r>
    </w:p>
    <w:p w14:paraId="7357C1DE" w14:textId="05D4635C" w:rsidR="0BB4A84D" w:rsidRDefault="4CC26B1B" w:rsidP="00305C45">
      <w:pPr>
        <w:pStyle w:val="ListParagraph"/>
        <w:numPr>
          <w:ilvl w:val="0"/>
          <w:numId w:val="22"/>
        </w:numPr>
        <w:spacing w:before="240" w:after="240" w:line="360" w:lineRule="auto"/>
        <w:ind w:left="993"/>
        <w:jc w:val="both"/>
      </w:pPr>
      <w:r>
        <w:t xml:space="preserve">Komisja utworzy listę </w:t>
      </w:r>
      <w:r w:rsidR="4977D7FC">
        <w:t>uczestników mobilności oraz listę rezerwową kandydatów, którzy spełniają wszystkie wymogi uc</w:t>
      </w:r>
      <w:r w:rsidR="19AB7392">
        <w:t>zestnictwa</w:t>
      </w:r>
      <w:r w:rsidR="4977D7FC">
        <w:t>.</w:t>
      </w:r>
    </w:p>
    <w:p w14:paraId="139C3FF0" w14:textId="1C5A3D84" w:rsidR="00C77C74" w:rsidRDefault="66DC8E63" w:rsidP="00305C45">
      <w:pPr>
        <w:pStyle w:val="ListParagraph"/>
        <w:numPr>
          <w:ilvl w:val="0"/>
          <w:numId w:val="22"/>
        </w:numPr>
        <w:spacing w:before="240" w:after="240" w:line="360" w:lineRule="auto"/>
        <w:ind w:left="993"/>
        <w:jc w:val="both"/>
      </w:pPr>
      <w:r>
        <w:t>Komisja rekrutacyjna poinformuje</w:t>
      </w:r>
      <w:r w:rsidR="05BA02F5">
        <w:t xml:space="preserve"> drogą elektroniczną poprzez pocztę służbową</w:t>
      </w:r>
      <w:r>
        <w:t xml:space="preserve"> o</w:t>
      </w:r>
      <w:r w:rsidR="52FD90E9">
        <w:t> </w:t>
      </w:r>
      <w:r>
        <w:t xml:space="preserve">wynikach naboru </w:t>
      </w:r>
      <w:r w:rsidRPr="6522420B">
        <w:rPr>
          <w:b/>
          <w:bCs/>
        </w:rPr>
        <w:t xml:space="preserve">do dnia </w:t>
      </w:r>
      <w:r w:rsidR="5847A981" w:rsidRPr="6522420B">
        <w:rPr>
          <w:b/>
          <w:bCs/>
        </w:rPr>
        <w:t>6</w:t>
      </w:r>
      <w:r w:rsidRPr="6522420B">
        <w:rPr>
          <w:b/>
          <w:bCs/>
        </w:rPr>
        <w:t>.12.2022</w:t>
      </w:r>
      <w:r w:rsidR="7C7A38D0" w:rsidRPr="6522420B">
        <w:rPr>
          <w:b/>
          <w:bCs/>
        </w:rPr>
        <w:t xml:space="preserve"> r</w:t>
      </w:r>
      <w:r w:rsidR="0DD6DA85" w:rsidRPr="6522420B">
        <w:rPr>
          <w:b/>
          <w:bCs/>
        </w:rPr>
        <w:t>.</w:t>
      </w:r>
    </w:p>
    <w:p w14:paraId="2DDC3BF9" w14:textId="4CF6A6AD" w:rsidR="008D2F9A" w:rsidRDefault="66DC8E63" w:rsidP="004168B8">
      <w:pPr>
        <w:pStyle w:val="ListParagraph"/>
        <w:numPr>
          <w:ilvl w:val="0"/>
          <w:numId w:val="22"/>
        </w:numPr>
        <w:spacing w:before="240" w:after="240" w:line="360" w:lineRule="auto"/>
        <w:ind w:left="993"/>
        <w:jc w:val="both"/>
      </w:pPr>
      <w:r>
        <w:t xml:space="preserve">Do </w:t>
      </w:r>
      <w:r w:rsidR="5847A981">
        <w:t>8</w:t>
      </w:r>
      <w:r>
        <w:t>.12.2022 każdy kandydat ma prawo odwołać się od decyzji komisji</w:t>
      </w:r>
      <w:r w:rsidR="0D371C44">
        <w:t xml:space="preserve">. Odwołanie powinno być ponownie rozpatrzone w nieprzekraczalnym terminie </w:t>
      </w:r>
      <w:r w:rsidR="5F6DEDDA">
        <w:t>2</w:t>
      </w:r>
      <w:r w:rsidR="0D371C44">
        <w:t xml:space="preserve"> dni roboczych. </w:t>
      </w:r>
      <w:r w:rsidR="00C77C74">
        <w:br/>
      </w:r>
      <w:r w:rsidR="0D371C44">
        <w:t>O</w:t>
      </w:r>
      <w:r w:rsidR="0DD6DA85">
        <w:t> </w:t>
      </w:r>
      <w:r w:rsidR="0D371C44">
        <w:t xml:space="preserve">wynikach kandydat zostanie poinformowany osobiście. Pozytywne rozpatrzenie odwołania zmienia wyniki rekrutacji. </w:t>
      </w:r>
    </w:p>
    <w:p w14:paraId="70F2F985" w14:textId="07C10C94" w:rsidR="24368D96" w:rsidRPr="00CB0354" w:rsidRDefault="24368D96" w:rsidP="00CB0354">
      <w:pPr>
        <w:pStyle w:val="Heading2"/>
        <w:numPr>
          <w:ilvl w:val="0"/>
          <w:numId w:val="31"/>
        </w:numPr>
        <w:rPr>
          <w:color w:val="auto"/>
        </w:rPr>
      </w:pPr>
      <w:r w:rsidRPr="00CB0354">
        <w:rPr>
          <w:color w:val="auto"/>
        </w:rPr>
        <w:t>Warunki rezygnacji</w:t>
      </w:r>
    </w:p>
    <w:p w14:paraId="1C81EBA2" w14:textId="530F8819" w:rsidR="24368D96" w:rsidRDefault="24368D96" w:rsidP="004168B8">
      <w:pPr>
        <w:pStyle w:val="ListParagraph"/>
        <w:numPr>
          <w:ilvl w:val="0"/>
          <w:numId w:val="29"/>
        </w:numPr>
        <w:spacing w:before="240" w:after="240" w:line="360" w:lineRule="auto"/>
        <w:ind w:left="993"/>
        <w:jc w:val="both"/>
      </w:pPr>
      <w:r>
        <w:t xml:space="preserve">Rezygnację z udziału w projekcie należy zgłosić w formie pisemnej do </w:t>
      </w:r>
      <w:r w:rsidR="00C722AD">
        <w:t>Dyrektora</w:t>
      </w:r>
      <w:r>
        <w:t xml:space="preserve"> </w:t>
      </w:r>
      <w:r w:rsidR="00C722AD">
        <w:t>Poradni</w:t>
      </w:r>
      <w:r>
        <w:t xml:space="preserve"> lub</w:t>
      </w:r>
      <w:r w:rsidR="00475985">
        <w:t> </w:t>
      </w:r>
      <w:r>
        <w:t>koordynatora projektu.</w:t>
      </w:r>
    </w:p>
    <w:p w14:paraId="3C1880CC" w14:textId="0114F266" w:rsidR="24368D96" w:rsidRDefault="24368D96" w:rsidP="004168B8">
      <w:pPr>
        <w:pStyle w:val="ListParagraph"/>
        <w:numPr>
          <w:ilvl w:val="0"/>
          <w:numId w:val="29"/>
        </w:numPr>
        <w:spacing w:before="240" w:after="240" w:line="360" w:lineRule="auto"/>
        <w:ind w:left="993"/>
        <w:jc w:val="both"/>
      </w:pPr>
      <w:r>
        <w:t xml:space="preserve">Uczestnik, który </w:t>
      </w:r>
      <w:r w:rsidR="24BC96A1">
        <w:t>zrezygnował z udziału w projekcie przed rozpoczęciem ścieżki wsparcia zobowiązany jest do zwrotu materiałów szkoleniowych oraz poniesion</w:t>
      </w:r>
      <w:r w:rsidR="71E3AA51">
        <w:t xml:space="preserve">ych na jego rzecz kosztów mobilności. W pozostałych przypadkach związany jest zapisami w deklaracji </w:t>
      </w:r>
      <w:r w:rsidR="51361CEA">
        <w:t>uczestnictwa w podpisanej umowie.</w:t>
      </w:r>
    </w:p>
    <w:p w14:paraId="5A1D3D8F" w14:textId="0D6017C4" w:rsidR="51361CEA" w:rsidRDefault="51361CEA" w:rsidP="004168B8">
      <w:pPr>
        <w:pStyle w:val="ListParagraph"/>
        <w:numPr>
          <w:ilvl w:val="0"/>
          <w:numId w:val="29"/>
        </w:numPr>
        <w:spacing w:before="240" w:after="240" w:line="360" w:lineRule="auto"/>
        <w:ind w:left="993"/>
        <w:jc w:val="both"/>
      </w:pPr>
      <w:r>
        <w:t>W przypadku rezygnacji uczestnika Komisja rekrutacyjna kwalifikuje do udziału w</w:t>
      </w:r>
      <w:r w:rsidR="004A4C51">
        <w:t> </w:t>
      </w:r>
      <w:r>
        <w:t xml:space="preserve">mobilności </w:t>
      </w:r>
      <w:r w:rsidR="16419880">
        <w:t>osobę z listy rezerwowej.</w:t>
      </w:r>
    </w:p>
    <w:p w14:paraId="0FB07B16" w14:textId="6C9A435B" w:rsidR="16419880" w:rsidRPr="00CB0354" w:rsidRDefault="16419880" w:rsidP="00CB0354">
      <w:pPr>
        <w:pStyle w:val="Heading2"/>
        <w:numPr>
          <w:ilvl w:val="0"/>
          <w:numId w:val="31"/>
        </w:numPr>
        <w:rPr>
          <w:color w:val="auto"/>
        </w:rPr>
      </w:pPr>
      <w:r w:rsidRPr="00CB0354">
        <w:rPr>
          <w:color w:val="auto"/>
        </w:rPr>
        <w:t>Postanowienia końcowe</w:t>
      </w:r>
    </w:p>
    <w:p w14:paraId="35C97846" w14:textId="4825ADB3" w:rsidR="32846BB8" w:rsidRDefault="00C722AD" w:rsidP="7613006B">
      <w:pPr>
        <w:pStyle w:val="ListParagraph"/>
        <w:numPr>
          <w:ilvl w:val="0"/>
          <w:numId w:val="30"/>
        </w:numPr>
        <w:spacing w:before="240" w:after="240" w:line="360" w:lineRule="auto"/>
        <w:ind w:left="993"/>
        <w:jc w:val="both"/>
      </w:pPr>
      <w:r>
        <w:t>Dyrektor</w:t>
      </w:r>
      <w:r w:rsidR="16419880">
        <w:t xml:space="preserve"> </w:t>
      </w:r>
      <w:r>
        <w:t>Poradni</w:t>
      </w:r>
      <w:r w:rsidR="16419880">
        <w:t xml:space="preserve"> zastrzega sobie prawo do wprowadzania zmian w niniejszym regulaminie w</w:t>
      </w:r>
      <w:r w:rsidR="00475985">
        <w:t> </w:t>
      </w:r>
      <w:r w:rsidR="16419880">
        <w:t>przypadku, gdy będzie to konieczne</w:t>
      </w:r>
      <w:r w:rsidR="54E67DB1">
        <w:t xml:space="preserve"> z uwagi na zmianę realizacji projektu, a także w</w:t>
      </w:r>
      <w:r w:rsidR="00475985">
        <w:t> </w:t>
      </w:r>
      <w:r w:rsidR="54E67DB1">
        <w:t>przypadku pisemnego zalecenia</w:t>
      </w:r>
      <w:r w:rsidR="45631B4C">
        <w:t xml:space="preserve"> wprowadzenia określonych zmian ze strony organów uprawnionych do przeprowadzenia kontroli realizacji projektu.</w:t>
      </w:r>
    </w:p>
    <w:p w14:paraId="04347DDE" w14:textId="3991F20B" w:rsidR="5812AC56" w:rsidRDefault="5812AC56" w:rsidP="1FA1AA08">
      <w:pPr>
        <w:pStyle w:val="Heading2"/>
        <w:rPr>
          <w:color w:val="auto"/>
        </w:rPr>
      </w:pPr>
      <w:r w:rsidRPr="1FA1AA08">
        <w:rPr>
          <w:color w:val="auto"/>
        </w:rPr>
        <w:t>Niniejszy regulamin udostępniony będzie do wglądu w Biuletynie PPP10</w:t>
      </w:r>
      <w:r w:rsidR="0FE59E19" w:rsidRPr="1FA1AA08">
        <w:rPr>
          <w:color w:val="auto"/>
        </w:rPr>
        <w:t>.</w:t>
      </w:r>
    </w:p>
    <w:p w14:paraId="3DE4F1BD" w14:textId="77777777" w:rsidR="004168B8" w:rsidRPr="004168B8" w:rsidRDefault="004168B8" w:rsidP="004168B8"/>
    <w:p w14:paraId="400F8132" w14:textId="2897E5B9" w:rsidR="008D2F9A" w:rsidRPr="00CB0354" w:rsidRDefault="008D2F9A" w:rsidP="00CB0354">
      <w:pPr>
        <w:pStyle w:val="Heading2"/>
        <w:rPr>
          <w:color w:val="auto"/>
        </w:rPr>
      </w:pPr>
      <w:r w:rsidRPr="00CB0354">
        <w:rPr>
          <w:color w:val="auto"/>
        </w:rPr>
        <w:t>Załączniki</w:t>
      </w:r>
      <w:r w:rsidR="00CB0354" w:rsidRPr="00CB0354">
        <w:rPr>
          <w:color w:val="auto"/>
        </w:rPr>
        <w:t>:</w:t>
      </w:r>
    </w:p>
    <w:p w14:paraId="6090A343" w14:textId="7A178736" w:rsidR="008D2F9A" w:rsidRDefault="008D2F9A" w:rsidP="00C73AD6">
      <w:pPr>
        <w:pStyle w:val="ListParagraph"/>
        <w:numPr>
          <w:ilvl w:val="0"/>
          <w:numId w:val="14"/>
        </w:numPr>
        <w:spacing w:before="240" w:after="240" w:line="360" w:lineRule="auto"/>
        <w:ind w:left="1418"/>
        <w:jc w:val="both"/>
      </w:pPr>
      <w:r>
        <w:t>Formularz rekrutacyjny</w:t>
      </w:r>
      <w:r w:rsidR="00AC27C4">
        <w:t xml:space="preserve"> – załącznik nr 1</w:t>
      </w:r>
      <w:r w:rsidR="37E4EA47">
        <w:t>.</w:t>
      </w:r>
    </w:p>
    <w:p w14:paraId="1E91B176" w14:textId="3A5F987A" w:rsidR="0FFD888D" w:rsidRDefault="55D8A16D" w:rsidP="4B5D1624">
      <w:pPr>
        <w:pStyle w:val="ListParagraph"/>
        <w:numPr>
          <w:ilvl w:val="0"/>
          <w:numId w:val="14"/>
        </w:numPr>
        <w:spacing w:before="240" w:after="240" w:line="360" w:lineRule="auto"/>
        <w:ind w:left="1418"/>
        <w:jc w:val="both"/>
      </w:pPr>
      <w:r>
        <w:t>Klucz Odpowiedzi Do Formularza Rekrutacji</w:t>
      </w:r>
      <w:r w:rsidR="38B18D09">
        <w:t xml:space="preserve"> – załącznik nr </w:t>
      </w:r>
      <w:r w:rsidR="24474F59">
        <w:t>2</w:t>
      </w:r>
      <w:r w:rsidR="5BDAC379">
        <w:t>.</w:t>
      </w:r>
    </w:p>
    <w:p w14:paraId="79B9FDC7" w14:textId="68138913" w:rsidR="34C4E950" w:rsidRDefault="06EA89ED" w:rsidP="4B5D1624">
      <w:pPr>
        <w:pStyle w:val="ListParagraph"/>
        <w:numPr>
          <w:ilvl w:val="0"/>
          <w:numId w:val="14"/>
        </w:numPr>
        <w:spacing w:before="240" w:after="240" w:line="360" w:lineRule="auto"/>
        <w:ind w:left="1418"/>
        <w:jc w:val="both"/>
      </w:pPr>
      <w:r>
        <w:t>Obowiązki Uczestnika projektu – załącznik nr 3</w:t>
      </w:r>
      <w:r w:rsidR="5BDAC379">
        <w:t>.</w:t>
      </w:r>
      <w:r>
        <w:t xml:space="preserve"> </w:t>
      </w:r>
    </w:p>
    <w:sectPr w:rsidR="34C4E9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48C6" w14:textId="77777777" w:rsidR="00DD04F1" w:rsidRDefault="00DD04F1" w:rsidP="00B8562A">
      <w:pPr>
        <w:spacing w:after="0" w:line="240" w:lineRule="auto"/>
      </w:pPr>
      <w:r>
        <w:separator/>
      </w:r>
    </w:p>
  </w:endnote>
  <w:endnote w:type="continuationSeparator" w:id="0">
    <w:p w14:paraId="40E29800" w14:textId="77777777" w:rsidR="00DD04F1" w:rsidRDefault="00DD04F1" w:rsidP="00B8562A">
      <w:pPr>
        <w:spacing w:after="0" w:line="240" w:lineRule="auto"/>
      </w:pPr>
      <w:r>
        <w:continuationSeparator/>
      </w:r>
    </w:p>
  </w:endnote>
  <w:endnote w:type="continuationNotice" w:id="1">
    <w:p w14:paraId="7B09D875" w14:textId="77777777" w:rsidR="00DD04F1" w:rsidRDefault="00DD04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A7F8" w14:textId="77777777" w:rsidR="0046541C" w:rsidRDefault="00465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FED2" w14:textId="20C303BE" w:rsidR="00B8562A" w:rsidRDefault="000F67B0" w:rsidP="000F67B0">
    <w:pPr>
      <w:pStyle w:val="Footer"/>
      <w:jc w:val="righ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473431F" wp14:editId="10665DCC">
          <wp:simplePos x="0" y="0"/>
          <wp:positionH relativeFrom="page">
            <wp:posOffset>4700668</wp:posOffset>
          </wp:positionH>
          <wp:positionV relativeFrom="paragraph">
            <wp:posOffset>-276837</wp:posOffset>
          </wp:positionV>
          <wp:extent cx="2728572" cy="487688"/>
          <wp:effectExtent l="0" t="0" r="4445" b="0"/>
          <wp:wrapSquare wrapText="bothSides"/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8572" cy="487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C480" w14:textId="77777777" w:rsidR="0046541C" w:rsidRDefault="00465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8686" w14:textId="77777777" w:rsidR="00DD04F1" w:rsidRDefault="00DD04F1" w:rsidP="00B8562A">
      <w:pPr>
        <w:spacing w:after="0" w:line="240" w:lineRule="auto"/>
      </w:pPr>
      <w:r>
        <w:separator/>
      </w:r>
    </w:p>
  </w:footnote>
  <w:footnote w:type="continuationSeparator" w:id="0">
    <w:p w14:paraId="2043CB4A" w14:textId="77777777" w:rsidR="00DD04F1" w:rsidRDefault="00DD04F1" w:rsidP="00B8562A">
      <w:pPr>
        <w:spacing w:after="0" w:line="240" w:lineRule="auto"/>
      </w:pPr>
      <w:r>
        <w:continuationSeparator/>
      </w:r>
    </w:p>
  </w:footnote>
  <w:footnote w:type="continuationNotice" w:id="1">
    <w:p w14:paraId="51BD6121" w14:textId="77777777" w:rsidR="00DD04F1" w:rsidRDefault="00DD04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C6BD" w14:textId="77777777" w:rsidR="0046541C" w:rsidRDefault="00465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586B" w14:textId="102D3427" w:rsidR="00B8562A" w:rsidRDefault="00B8562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90B2AD" wp14:editId="36B46BA6">
          <wp:simplePos x="0" y="0"/>
          <wp:positionH relativeFrom="leftMargin">
            <wp:align>right</wp:align>
          </wp:positionH>
          <wp:positionV relativeFrom="paragraph">
            <wp:posOffset>-272637</wp:posOffset>
          </wp:positionV>
          <wp:extent cx="706933" cy="706933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933" cy="70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color w:val="000000"/>
        <w:shd w:val="clear" w:color="auto" w:fill="FFFFFF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6BBF" w14:textId="77777777" w:rsidR="0046541C" w:rsidRDefault="00465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1AC"/>
    <w:multiLevelType w:val="hybridMultilevel"/>
    <w:tmpl w:val="D59408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A686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A62"/>
    <w:multiLevelType w:val="hybridMultilevel"/>
    <w:tmpl w:val="AD4CB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1448"/>
    <w:multiLevelType w:val="hybridMultilevel"/>
    <w:tmpl w:val="646AA322"/>
    <w:lvl w:ilvl="0" w:tplc="DCC88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11FCF"/>
    <w:multiLevelType w:val="hybridMultilevel"/>
    <w:tmpl w:val="FBF6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84EBA"/>
    <w:multiLevelType w:val="hybridMultilevel"/>
    <w:tmpl w:val="57B65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127C"/>
    <w:multiLevelType w:val="hybridMultilevel"/>
    <w:tmpl w:val="89482C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E37C9"/>
    <w:multiLevelType w:val="hybridMultilevel"/>
    <w:tmpl w:val="D3D8B3D6"/>
    <w:lvl w:ilvl="0" w:tplc="0415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1C8F08C1"/>
    <w:multiLevelType w:val="hybridMultilevel"/>
    <w:tmpl w:val="22FC5FE2"/>
    <w:lvl w:ilvl="0" w:tplc="B4664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89F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829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40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EA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CD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C0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0F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A8F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2DB1"/>
    <w:multiLevelType w:val="hybridMultilevel"/>
    <w:tmpl w:val="39B0A3C6"/>
    <w:lvl w:ilvl="0" w:tplc="D75A36D6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F7B6F84"/>
    <w:multiLevelType w:val="hybridMultilevel"/>
    <w:tmpl w:val="EAF41BF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4D764B"/>
    <w:multiLevelType w:val="hybridMultilevel"/>
    <w:tmpl w:val="EC2E5118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5B9597D"/>
    <w:multiLevelType w:val="hybridMultilevel"/>
    <w:tmpl w:val="C2EA47A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A660C4"/>
    <w:multiLevelType w:val="hybridMultilevel"/>
    <w:tmpl w:val="D1343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3327"/>
    <w:multiLevelType w:val="hybridMultilevel"/>
    <w:tmpl w:val="3ACE52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C2942D"/>
    <w:multiLevelType w:val="hybridMultilevel"/>
    <w:tmpl w:val="FFFFFFFF"/>
    <w:lvl w:ilvl="0" w:tplc="FF52B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A43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3C2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05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69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84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25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6D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25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A6AF1"/>
    <w:multiLevelType w:val="multilevel"/>
    <w:tmpl w:val="06845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D2A39"/>
    <w:multiLevelType w:val="multilevel"/>
    <w:tmpl w:val="8E7245A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77CE1"/>
    <w:multiLevelType w:val="hybridMultilevel"/>
    <w:tmpl w:val="187CA6C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4D4D82"/>
    <w:multiLevelType w:val="hybridMultilevel"/>
    <w:tmpl w:val="A600BF3A"/>
    <w:lvl w:ilvl="0" w:tplc="975AF110">
      <w:start w:val="1"/>
      <w:numFmt w:val="decimal"/>
      <w:lvlText w:val="%1."/>
      <w:lvlJc w:val="left"/>
      <w:pPr>
        <w:ind w:left="720" w:hanging="360"/>
      </w:pPr>
    </w:lvl>
    <w:lvl w:ilvl="1" w:tplc="A7444D2E">
      <w:start w:val="1"/>
      <w:numFmt w:val="lowerLetter"/>
      <w:lvlText w:val="%2."/>
      <w:lvlJc w:val="left"/>
      <w:pPr>
        <w:ind w:left="1440" w:hanging="360"/>
      </w:pPr>
    </w:lvl>
    <w:lvl w:ilvl="2" w:tplc="575CC318">
      <w:start w:val="1"/>
      <w:numFmt w:val="lowerRoman"/>
      <w:lvlText w:val="%3."/>
      <w:lvlJc w:val="right"/>
      <w:pPr>
        <w:ind w:left="2160" w:hanging="180"/>
      </w:pPr>
    </w:lvl>
    <w:lvl w:ilvl="3" w:tplc="0EE4BC64">
      <w:start w:val="1"/>
      <w:numFmt w:val="decimal"/>
      <w:lvlText w:val="%4."/>
      <w:lvlJc w:val="left"/>
      <w:pPr>
        <w:ind w:left="2880" w:hanging="360"/>
      </w:pPr>
    </w:lvl>
    <w:lvl w:ilvl="4" w:tplc="F2961B20">
      <w:start w:val="1"/>
      <w:numFmt w:val="lowerLetter"/>
      <w:lvlText w:val="%5."/>
      <w:lvlJc w:val="left"/>
      <w:pPr>
        <w:ind w:left="3600" w:hanging="360"/>
      </w:pPr>
    </w:lvl>
    <w:lvl w:ilvl="5" w:tplc="0A1E7D22">
      <w:start w:val="1"/>
      <w:numFmt w:val="lowerRoman"/>
      <w:lvlText w:val="%6."/>
      <w:lvlJc w:val="right"/>
      <w:pPr>
        <w:ind w:left="4320" w:hanging="180"/>
      </w:pPr>
    </w:lvl>
    <w:lvl w:ilvl="6" w:tplc="1E82EAAA">
      <w:start w:val="1"/>
      <w:numFmt w:val="decimal"/>
      <w:lvlText w:val="%7."/>
      <w:lvlJc w:val="left"/>
      <w:pPr>
        <w:ind w:left="5040" w:hanging="360"/>
      </w:pPr>
    </w:lvl>
    <w:lvl w:ilvl="7" w:tplc="2F344BB2">
      <w:start w:val="1"/>
      <w:numFmt w:val="lowerLetter"/>
      <w:lvlText w:val="%8."/>
      <w:lvlJc w:val="left"/>
      <w:pPr>
        <w:ind w:left="5760" w:hanging="360"/>
      </w:pPr>
    </w:lvl>
    <w:lvl w:ilvl="8" w:tplc="5AA01AC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B540D"/>
    <w:multiLevelType w:val="hybridMultilevel"/>
    <w:tmpl w:val="6D6E950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D045BB3"/>
    <w:multiLevelType w:val="hybridMultilevel"/>
    <w:tmpl w:val="EBA00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A3A62"/>
    <w:multiLevelType w:val="hybridMultilevel"/>
    <w:tmpl w:val="E2F20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F364C"/>
    <w:multiLevelType w:val="multilevel"/>
    <w:tmpl w:val="8E724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A097B"/>
    <w:multiLevelType w:val="hybridMultilevel"/>
    <w:tmpl w:val="BF5A9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01B9F"/>
    <w:multiLevelType w:val="multilevel"/>
    <w:tmpl w:val="8E7245AC"/>
    <w:numStyleLink w:val="Styl1"/>
  </w:abstractNum>
  <w:abstractNum w:abstractNumId="25" w15:restartNumberingAfterBreak="0">
    <w:nsid w:val="650A7185"/>
    <w:multiLevelType w:val="hybridMultilevel"/>
    <w:tmpl w:val="E604C678"/>
    <w:lvl w:ilvl="0" w:tplc="A31E4D16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63C56F1"/>
    <w:multiLevelType w:val="hybridMultilevel"/>
    <w:tmpl w:val="3A042AAE"/>
    <w:lvl w:ilvl="0" w:tplc="694A9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3661B4"/>
    <w:multiLevelType w:val="hybridMultilevel"/>
    <w:tmpl w:val="00C6F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62D2C"/>
    <w:multiLevelType w:val="hybridMultilevel"/>
    <w:tmpl w:val="EBFA55DC"/>
    <w:lvl w:ilvl="0" w:tplc="CA92D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B611E5"/>
    <w:multiLevelType w:val="hybridMultilevel"/>
    <w:tmpl w:val="4C9C782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6AB5A4A"/>
    <w:multiLevelType w:val="hybridMultilevel"/>
    <w:tmpl w:val="0304EB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81778">
    <w:abstractNumId w:val="7"/>
  </w:num>
  <w:num w:numId="2" w16cid:durableId="460879548">
    <w:abstractNumId w:val="22"/>
  </w:num>
  <w:num w:numId="3" w16cid:durableId="1523935105">
    <w:abstractNumId w:val="18"/>
  </w:num>
  <w:num w:numId="4" w16cid:durableId="664363451">
    <w:abstractNumId w:val="15"/>
  </w:num>
  <w:num w:numId="5" w16cid:durableId="700520068">
    <w:abstractNumId w:val="2"/>
  </w:num>
  <w:num w:numId="6" w16cid:durableId="754783619">
    <w:abstractNumId w:val="28"/>
  </w:num>
  <w:num w:numId="7" w16cid:durableId="1739746722">
    <w:abstractNumId w:val="26"/>
  </w:num>
  <w:num w:numId="8" w16cid:durableId="2051955541">
    <w:abstractNumId w:val="13"/>
  </w:num>
  <w:num w:numId="9" w16cid:durableId="1800950909">
    <w:abstractNumId w:val="30"/>
  </w:num>
  <w:num w:numId="10" w16cid:durableId="1213074705">
    <w:abstractNumId w:val="20"/>
  </w:num>
  <w:num w:numId="11" w16cid:durableId="116916888">
    <w:abstractNumId w:val="9"/>
  </w:num>
  <w:num w:numId="12" w16cid:durableId="1789396004">
    <w:abstractNumId w:val="5"/>
  </w:num>
  <w:num w:numId="13" w16cid:durableId="277949526">
    <w:abstractNumId w:val="6"/>
  </w:num>
  <w:num w:numId="14" w16cid:durableId="1376392148">
    <w:abstractNumId w:val="1"/>
  </w:num>
  <w:num w:numId="15" w16cid:durableId="1221668073">
    <w:abstractNumId w:val="14"/>
  </w:num>
  <w:num w:numId="16" w16cid:durableId="337657624">
    <w:abstractNumId w:val="17"/>
  </w:num>
  <w:num w:numId="17" w16cid:durableId="547105017">
    <w:abstractNumId w:val="11"/>
  </w:num>
  <w:num w:numId="18" w16cid:durableId="1892840706">
    <w:abstractNumId w:val="4"/>
  </w:num>
  <w:num w:numId="19" w16cid:durableId="1014261896">
    <w:abstractNumId w:val="25"/>
  </w:num>
  <w:num w:numId="20" w16cid:durableId="1100445382">
    <w:abstractNumId w:val="0"/>
  </w:num>
  <w:num w:numId="21" w16cid:durableId="975062008">
    <w:abstractNumId w:val="19"/>
  </w:num>
  <w:num w:numId="22" w16cid:durableId="164056506">
    <w:abstractNumId w:val="8"/>
  </w:num>
  <w:num w:numId="23" w16cid:durableId="1990942998">
    <w:abstractNumId w:val="16"/>
  </w:num>
  <w:num w:numId="24" w16cid:durableId="1720206155">
    <w:abstractNumId w:val="24"/>
  </w:num>
  <w:num w:numId="25" w16cid:durableId="996609166">
    <w:abstractNumId w:val="21"/>
  </w:num>
  <w:num w:numId="26" w16cid:durableId="2058580875">
    <w:abstractNumId w:val="10"/>
  </w:num>
  <w:num w:numId="27" w16cid:durableId="689526819">
    <w:abstractNumId w:val="27"/>
  </w:num>
  <w:num w:numId="28" w16cid:durableId="506790344">
    <w:abstractNumId w:val="29"/>
  </w:num>
  <w:num w:numId="29" w16cid:durableId="466051095">
    <w:abstractNumId w:val="3"/>
  </w:num>
  <w:num w:numId="30" w16cid:durableId="173082920">
    <w:abstractNumId w:val="12"/>
  </w:num>
  <w:num w:numId="31" w16cid:durableId="13762698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6C"/>
    <w:rsid w:val="000208E5"/>
    <w:rsid w:val="00021373"/>
    <w:rsid w:val="0002334A"/>
    <w:rsid w:val="00023FE2"/>
    <w:rsid w:val="00045155"/>
    <w:rsid w:val="00055B92"/>
    <w:rsid w:val="00055FB2"/>
    <w:rsid w:val="0006340F"/>
    <w:rsid w:val="000803A4"/>
    <w:rsid w:val="000A5572"/>
    <w:rsid w:val="000A7E83"/>
    <w:rsid w:val="000B40A9"/>
    <w:rsid w:val="000E609C"/>
    <w:rsid w:val="000E6FD3"/>
    <w:rsid w:val="000F25D5"/>
    <w:rsid w:val="000F67B0"/>
    <w:rsid w:val="0011343A"/>
    <w:rsid w:val="00127212"/>
    <w:rsid w:val="001400ED"/>
    <w:rsid w:val="001469B9"/>
    <w:rsid w:val="00151F2E"/>
    <w:rsid w:val="00155031"/>
    <w:rsid w:val="0016786A"/>
    <w:rsid w:val="00176A0B"/>
    <w:rsid w:val="00186DA4"/>
    <w:rsid w:val="0019263C"/>
    <w:rsid w:val="001A31FD"/>
    <w:rsid w:val="001A3AA7"/>
    <w:rsid w:val="001C3928"/>
    <w:rsid w:val="001D36AF"/>
    <w:rsid w:val="001D863B"/>
    <w:rsid w:val="001E234E"/>
    <w:rsid w:val="001E2699"/>
    <w:rsid w:val="001F7C46"/>
    <w:rsid w:val="002115A9"/>
    <w:rsid w:val="0023289E"/>
    <w:rsid w:val="00261320"/>
    <w:rsid w:val="0028177D"/>
    <w:rsid w:val="002917CE"/>
    <w:rsid w:val="00292326"/>
    <w:rsid w:val="002A5283"/>
    <w:rsid w:val="002B0DA2"/>
    <w:rsid w:val="002B5FFE"/>
    <w:rsid w:val="002C2AE2"/>
    <w:rsid w:val="002D308C"/>
    <w:rsid w:val="002E0274"/>
    <w:rsid w:val="002E361D"/>
    <w:rsid w:val="002F1B56"/>
    <w:rsid w:val="00305C45"/>
    <w:rsid w:val="00307D99"/>
    <w:rsid w:val="0033057F"/>
    <w:rsid w:val="003350BF"/>
    <w:rsid w:val="00336352"/>
    <w:rsid w:val="0034048B"/>
    <w:rsid w:val="00345D39"/>
    <w:rsid w:val="0035546C"/>
    <w:rsid w:val="003672DD"/>
    <w:rsid w:val="003777C4"/>
    <w:rsid w:val="0038472D"/>
    <w:rsid w:val="003B0CFA"/>
    <w:rsid w:val="003E37BB"/>
    <w:rsid w:val="003E3D85"/>
    <w:rsid w:val="004014EA"/>
    <w:rsid w:val="004152BA"/>
    <w:rsid w:val="004168B8"/>
    <w:rsid w:val="004317C0"/>
    <w:rsid w:val="00450426"/>
    <w:rsid w:val="00453D5C"/>
    <w:rsid w:val="00455581"/>
    <w:rsid w:val="00462189"/>
    <w:rsid w:val="0046541C"/>
    <w:rsid w:val="00474729"/>
    <w:rsid w:val="00475985"/>
    <w:rsid w:val="004A274D"/>
    <w:rsid w:val="004A406C"/>
    <w:rsid w:val="004A4C51"/>
    <w:rsid w:val="004B19A8"/>
    <w:rsid w:val="004C0446"/>
    <w:rsid w:val="004D56E6"/>
    <w:rsid w:val="004F248E"/>
    <w:rsid w:val="00500F3A"/>
    <w:rsid w:val="00501D96"/>
    <w:rsid w:val="00504A15"/>
    <w:rsid w:val="005115DB"/>
    <w:rsid w:val="00511971"/>
    <w:rsid w:val="00512998"/>
    <w:rsid w:val="005173AC"/>
    <w:rsid w:val="00534182"/>
    <w:rsid w:val="0054162E"/>
    <w:rsid w:val="00561991"/>
    <w:rsid w:val="00583F26"/>
    <w:rsid w:val="00584B16"/>
    <w:rsid w:val="005A1311"/>
    <w:rsid w:val="005A1D39"/>
    <w:rsid w:val="005A5133"/>
    <w:rsid w:val="005A69AF"/>
    <w:rsid w:val="005E7AA2"/>
    <w:rsid w:val="00612942"/>
    <w:rsid w:val="00623A59"/>
    <w:rsid w:val="00624A59"/>
    <w:rsid w:val="0062605C"/>
    <w:rsid w:val="00630F5C"/>
    <w:rsid w:val="00631BE5"/>
    <w:rsid w:val="006358CF"/>
    <w:rsid w:val="006408F2"/>
    <w:rsid w:val="006519DD"/>
    <w:rsid w:val="00654D90"/>
    <w:rsid w:val="006806AE"/>
    <w:rsid w:val="00682E55"/>
    <w:rsid w:val="00691469"/>
    <w:rsid w:val="0069470B"/>
    <w:rsid w:val="006A4A90"/>
    <w:rsid w:val="006B5892"/>
    <w:rsid w:val="006E0803"/>
    <w:rsid w:val="006E3E03"/>
    <w:rsid w:val="006E703D"/>
    <w:rsid w:val="006F241B"/>
    <w:rsid w:val="00704913"/>
    <w:rsid w:val="00716EE9"/>
    <w:rsid w:val="007246F9"/>
    <w:rsid w:val="00724A8E"/>
    <w:rsid w:val="00744691"/>
    <w:rsid w:val="00745FE4"/>
    <w:rsid w:val="00764CE9"/>
    <w:rsid w:val="00776F20"/>
    <w:rsid w:val="00782999"/>
    <w:rsid w:val="007843F4"/>
    <w:rsid w:val="007924F9"/>
    <w:rsid w:val="0079305B"/>
    <w:rsid w:val="007A0092"/>
    <w:rsid w:val="007B5675"/>
    <w:rsid w:val="007D38D9"/>
    <w:rsid w:val="007E2702"/>
    <w:rsid w:val="007E7F2C"/>
    <w:rsid w:val="007F1032"/>
    <w:rsid w:val="007F33FE"/>
    <w:rsid w:val="00802044"/>
    <w:rsid w:val="008028E9"/>
    <w:rsid w:val="008400A7"/>
    <w:rsid w:val="00842E24"/>
    <w:rsid w:val="00853A43"/>
    <w:rsid w:val="00860A03"/>
    <w:rsid w:val="008672A3"/>
    <w:rsid w:val="008A630E"/>
    <w:rsid w:val="008A650B"/>
    <w:rsid w:val="008A764C"/>
    <w:rsid w:val="008B01C3"/>
    <w:rsid w:val="008B6D10"/>
    <w:rsid w:val="008D2E7E"/>
    <w:rsid w:val="008D2F9A"/>
    <w:rsid w:val="008E01D1"/>
    <w:rsid w:val="008F62EF"/>
    <w:rsid w:val="0090102C"/>
    <w:rsid w:val="009113B3"/>
    <w:rsid w:val="009210A1"/>
    <w:rsid w:val="00933D2D"/>
    <w:rsid w:val="009432F4"/>
    <w:rsid w:val="009535B6"/>
    <w:rsid w:val="00991B0B"/>
    <w:rsid w:val="00995674"/>
    <w:rsid w:val="009B2EDE"/>
    <w:rsid w:val="009D096A"/>
    <w:rsid w:val="00A077BF"/>
    <w:rsid w:val="00A125AE"/>
    <w:rsid w:val="00A521CB"/>
    <w:rsid w:val="00A5563A"/>
    <w:rsid w:val="00A56484"/>
    <w:rsid w:val="00A633C5"/>
    <w:rsid w:val="00A70F7F"/>
    <w:rsid w:val="00A73CD1"/>
    <w:rsid w:val="00A758C9"/>
    <w:rsid w:val="00A83D65"/>
    <w:rsid w:val="00AA5CA0"/>
    <w:rsid w:val="00AB4586"/>
    <w:rsid w:val="00AC27C4"/>
    <w:rsid w:val="00AD030F"/>
    <w:rsid w:val="00B07D00"/>
    <w:rsid w:val="00B11DC6"/>
    <w:rsid w:val="00B226A0"/>
    <w:rsid w:val="00B34897"/>
    <w:rsid w:val="00B60992"/>
    <w:rsid w:val="00B63488"/>
    <w:rsid w:val="00B8562A"/>
    <w:rsid w:val="00BB0998"/>
    <w:rsid w:val="00BC1C8F"/>
    <w:rsid w:val="00BE3355"/>
    <w:rsid w:val="00C01696"/>
    <w:rsid w:val="00C036A1"/>
    <w:rsid w:val="00C1799E"/>
    <w:rsid w:val="00C3114B"/>
    <w:rsid w:val="00C46F0A"/>
    <w:rsid w:val="00C70F6A"/>
    <w:rsid w:val="00C722AD"/>
    <w:rsid w:val="00C73AD6"/>
    <w:rsid w:val="00C77C74"/>
    <w:rsid w:val="00C846B2"/>
    <w:rsid w:val="00CA2E76"/>
    <w:rsid w:val="00CB0354"/>
    <w:rsid w:val="00CB20E6"/>
    <w:rsid w:val="00CD1C90"/>
    <w:rsid w:val="00CD3C6C"/>
    <w:rsid w:val="00CE0C98"/>
    <w:rsid w:val="00CE648C"/>
    <w:rsid w:val="00D047F4"/>
    <w:rsid w:val="00D06360"/>
    <w:rsid w:val="00D30C10"/>
    <w:rsid w:val="00D502E5"/>
    <w:rsid w:val="00D955B5"/>
    <w:rsid w:val="00DA2909"/>
    <w:rsid w:val="00DA56D9"/>
    <w:rsid w:val="00DB466D"/>
    <w:rsid w:val="00DC5BB6"/>
    <w:rsid w:val="00DD04F1"/>
    <w:rsid w:val="00DD09BB"/>
    <w:rsid w:val="00DD6D91"/>
    <w:rsid w:val="00DF6077"/>
    <w:rsid w:val="00E01634"/>
    <w:rsid w:val="00E028DE"/>
    <w:rsid w:val="00E103F7"/>
    <w:rsid w:val="00E15C7D"/>
    <w:rsid w:val="00E43139"/>
    <w:rsid w:val="00E518A6"/>
    <w:rsid w:val="00E71B86"/>
    <w:rsid w:val="00E800F7"/>
    <w:rsid w:val="00E90018"/>
    <w:rsid w:val="00E92CBD"/>
    <w:rsid w:val="00EC306F"/>
    <w:rsid w:val="00EC346A"/>
    <w:rsid w:val="00ED1BE6"/>
    <w:rsid w:val="00EE1692"/>
    <w:rsid w:val="00EF4421"/>
    <w:rsid w:val="00F23975"/>
    <w:rsid w:val="00F56417"/>
    <w:rsid w:val="00F728FE"/>
    <w:rsid w:val="00F752ED"/>
    <w:rsid w:val="00F8265A"/>
    <w:rsid w:val="00F84064"/>
    <w:rsid w:val="00F95341"/>
    <w:rsid w:val="00F96E30"/>
    <w:rsid w:val="00FA31D7"/>
    <w:rsid w:val="00FC5BBC"/>
    <w:rsid w:val="00FF198B"/>
    <w:rsid w:val="00FF6D9D"/>
    <w:rsid w:val="016422B9"/>
    <w:rsid w:val="01A3B21C"/>
    <w:rsid w:val="01B9569C"/>
    <w:rsid w:val="038BDEEB"/>
    <w:rsid w:val="03A0B02F"/>
    <w:rsid w:val="04365CE4"/>
    <w:rsid w:val="045F2373"/>
    <w:rsid w:val="04A41A62"/>
    <w:rsid w:val="04F8E4E4"/>
    <w:rsid w:val="058C4BAA"/>
    <w:rsid w:val="05BA02F5"/>
    <w:rsid w:val="05D822E7"/>
    <w:rsid w:val="068CC7BF"/>
    <w:rsid w:val="06C17864"/>
    <w:rsid w:val="06EA89ED"/>
    <w:rsid w:val="06F440B8"/>
    <w:rsid w:val="070778ED"/>
    <w:rsid w:val="082B1866"/>
    <w:rsid w:val="09244899"/>
    <w:rsid w:val="0A1CD60C"/>
    <w:rsid w:val="0A961B36"/>
    <w:rsid w:val="0B4D0696"/>
    <w:rsid w:val="0BB4A84D"/>
    <w:rsid w:val="0BB5A111"/>
    <w:rsid w:val="0BC2B1AD"/>
    <w:rsid w:val="0C04F13F"/>
    <w:rsid w:val="0C79CACC"/>
    <w:rsid w:val="0CFC0943"/>
    <w:rsid w:val="0D03C8CF"/>
    <w:rsid w:val="0D371C44"/>
    <w:rsid w:val="0DD6DA85"/>
    <w:rsid w:val="0E97D9A4"/>
    <w:rsid w:val="0E9FC72A"/>
    <w:rsid w:val="0EA33B91"/>
    <w:rsid w:val="0FE59E19"/>
    <w:rsid w:val="0FFD888D"/>
    <w:rsid w:val="10276B4F"/>
    <w:rsid w:val="10ACBD29"/>
    <w:rsid w:val="10AE9E89"/>
    <w:rsid w:val="10DFA7BF"/>
    <w:rsid w:val="11CF7A66"/>
    <w:rsid w:val="11E07703"/>
    <w:rsid w:val="11E120D4"/>
    <w:rsid w:val="11EC727F"/>
    <w:rsid w:val="124D73F1"/>
    <w:rsid w:val="12C33D59"/>
    <w:rsid w:val="1373384D"/>
    <w:rsid w:val="13741894"/>
    <w:rsid w:val="14615A4A"/>
    <w:rsid w:val="15BB6F1D"/>
    <w:rsid w:val="1621AEAA"/>
    <w:rsid w:val="1632021E"/>
    <w:rsid w:val="16419880"/>
    <w:rsid w:val="1645ACF4"/>
    <w:rsid w:val="17007C79"/>
    <w:rsid w:val="170377C9"/>
    <w:rsid w:val="171CCDEB"/>
    <w:rsid w:val="19327EDD"/>
    <w:rsid w:val="194D495C"/>
    <w:rsid w:val="19A7118F"/>
    <w:rsid w:val="19AB7392"/>
    <w:rsid w:val="1AADD84C"/>
    <w:rsid w:val="1B8EF8F2"/>
    <w:rsid w:val="1B95EC88"/>
    <w:rsid w:val="1D32E511"/>
    <w:rsid w:val="1DF9ABDB"/>
    <w:rsid w:val="1EF93628"/>
    <w:rsid w:val="1F3205E6"/>
    <w:rsid w:val="1F90858A"/>
    <w:rsid w:val="1FA1AA08"/>
    <w:rsid w:val="1FC15CDC"/>
    <w:rsid w:val="211A6EF4"/>
    <w:rsid w:val="2177AE84"/>
    <w:rsid w:val="2255D8D2"/>
    <w:rsid w:val="22C8706D"/>
    <w:rsid w:val="232F6708"/>
    <w:rsid w:val="23F55697"/>
    <w:rsid w:val="241FAB07"/>
    <w:rsid w:val="24368D96"/>
    <w:rsid w:val="24474F59"/>
    <w:rsid w:val="24BC96A1"/>
    <w:rsid w:val="24DDC1B1"/>
    <w:rsid w:val="2585EEE3"/>
    <w:rsid w:val="25D2B837"/>
    <w:rsid w:val="25FFC70E"/>
    <w:rsid w:val="264C5AE7"/>
    <w:rsid w:val="26BA7C75"/>
    <w:rsid w:val="2728E69B"/>
    <w:rsid w:val="278140FC"/>
    <w:rsid w:val="27C6D8F7"/>
    <w:rsid w:val="27F63069"/>
    <w:rsid w:val="280B001D"/>
    <w:rsid w:val="283BDBE5"/>
    <w:rsid w:val="28AC438E"/>
    <w:rsid w:val="29AC0017"/>
    <w:rsid w:val="2A0FD820"/>
    <w:rsid w:val="2A4656BF"/>
    <w:rsid w:val="2AD33831"/>
    <w:rsid w:val="2BCFC6FE"/>
    <w:rsid w:val="2D955CA0"/>
    <w:rsid w:val="2E9E7FBE"/>
    <w:rsid w:val="2EE57389"/>
    <w:rsid w:val="2F6F3514"/>
    <w:rsid w:val="2F82233E"/>
    <w:rsid w:val="2FB06E04"/>
    <w:rsid w:val="2FDE5DD0"/>
    <w:rsid w:val="3094D579"/>
    <w:rsid w:val="310050AE"/>
    <w:rsid w:val="31AF9122"/>
    <w:rsid w:val="32846BB8"/>
    <w:rsid w:val="32F172BF"/>
    <w:rsid w:val="34AEE952"/>
    <w:rsid w:val="34C4E950"/>
    <w:rsid w:val="34E98325"/>
    <w:rsid w:val="353E8886"/>
    <w:rsid w:val="3615EAD8"/>
    <w:rsid w:val="363673A9"/>
    <w:rsid w:val="36C90724"/>
    <w:rsid w:val="37A854DB"/>
    <w:rsid w:val="37B1BB39"/>
    <w:rsid w:val="37E4EA47"/>
    <w:rsid w:val="38B18D09"/>
    <w:rsid w:val="3968C4A4"/>
    <w:rsid w:val="397D5704"/>
    <w:rsid w:val="3ABA77F6"/>
    <w:rsid w:val="3AC5887F"/>
    <w:rsid w:val="3AD8C31E"/>
    <w:rsid w:val="3B3D4B0B"/>
    <w:rsid w:val="3B605308"/>
    <w:rsid w:val="3B6165F7"/>
    <w:rsid w:val="3C5B9121"/>
    <w:rsid w:val="3C75FF6F"/>
    <w:rsid w:val="3C7F4370"/>
    <w:rsid w:val="3CE8D2D9"/>
    <w:rsid w:val="3CF92796"/>
    <w:rsid w:val="3DCDB198"/>
    <w:rsid w:val="3DFFEE53"/>
    <w:rsid w:val="3E201703"/>
    <w:rsid w:val="3E74DB24"/>
    <w:rsid w:val="3E8D949C"/>
    <w:rsid w:val="3EF166AA"/>
    <w:rsid w:val="3FA212EE"/>
    <w:rsid w:val="40E7B414"/>
    <w:rsid w:val="42A3FF5A"/>
    <w:rsid w:val="42C25E3A"/>
    <w:rsid w:val="43523C90"/>
    <w:rsid w:val="43D39CC6"/>
    <w:rsid w:val="447E31F8"/>
    <w:rsid w:val="4485C679"/>
    <w:rsid w:val="44D8B8F0"/>
    <w:rsid w:val="45631B4C"/>
    <w:rsid w:val="4572C65D"/>
    <w:rsid w:val="45A3F758"/>
    <w:rsid w:val="46F13294"/>
    <w:rsid w:val="470E96BE"/>
    <w:rsid w:val="4737FEDA"/>
    <w:rsid w:val="4748BE39"/>
    <w:rsid w:val="4752C9E2"/>
    <w:rsid w:val="47A274C6"/>
    <w:rsid w:val="4807F4D8"/>
    <w:rsid w:val="48563415"/>
    <w:rsid w:val="48D5A8A7"/>
    <w:rsid w:val="48DD8C88"/>
    <w:rsid w:val="49137C13"/>
    <w:rsid w:val="49208A3E"/>
    <w:rsid w:val="4963AF64"/>
    <w:rsid w:val="4965BE41"/>
    <w:rsid w:val="4977D7FC"/>
    <w:rsid w:val="4A3E49FA"/>
    <w:rsid w:val="4AFF7FC5"/>
    <w:rsid w:val="4B5D1624"/>
    <w:rsid w:val="4B65D131"/>
    <w:rsid w:val="4BBBCEA4"/>
    <w:rsid w:val="4C0D4969"/>
    <w:rsid w:val="4CC26B1B"/>
    <w:rsid w:val="4DE06DE6"/>
    <w:rsid w:val="4E14D6F0"/>
    <w:rsid w:val="4EA632A8"/>
    <w:rsid w:val="4FC5F8B8"/>
    <w:rsid w:val="4FFC6119"/>
    <w:rsid w:val="50233848"/>
    <w:rsid w:val="50E772A7"/>
    <w:rsid w:val="51361CEA"/>
    <w:rsid w:val="51EE0693"/>
    <w:rsid w:val="526ADE8A"/>
    <w:rsid w:val="529D4AEF"/>
    <w:rsid w:val="52A11D44"/>
    <w:rsid w:val="52FD90E9"/>
    <w:rsid w:val="53018F80"/>
    <w:rsid w:val="5368605A"/>
    <w:rsid w:val="54E210A3"/>
    <w:rsid w:val="54E67DB1"/>
    <w:rsid w:val="55D8A16D"/>
    <w:rsid w:val="56A28824"/>
    <w:rsid w:val="57D2D883"/>
    <w:rsid w:val="5812AC56"/>
    <w:rsid w:val="5847A981"/>
    <w:rsid w:val="58681D73"/>
    <w:rsid w:val="58909E8D"/>
    <w:rsid w:val="58C04B36"/>
    <w:rsid w:val="58C96C22"/>
    <w:rsid w:val="59AECCF3"/>
    <w:rsid w:val="59E1C6AE"/>
    <w:rsid w:val="5A2FFBAA"/>
    <w:rsid w:val="5A546DC4"/>
    <w:rsid w:val="5A6B2F54"/>
    <w:rsid w:val="5ACA5C87"/>
    <w:rsid w:val="5B24EE18"/>
    <w:rsid w:val="5BDAC379"/>
    <w:rsid w:val="5D8C0E86"/>
    <w:rsid w:val="5D983955"/>
    <w:rsid w:val="5E40F6D9"/>
    <w:rsid w:val="5EC955B3"/>
    <w:rsid w:val="5F06C63A"/>
    <w:rsid w:val="5F27DEE7"/>
    <w:rsid w:val="5F48063B"/>
    <w:rsid w:val="5F6DEDDA"/>
    <w:rsid w:val="604DBD51"/>
    <w:rsid w:val="60BA61F7"/>
    <w:rsid w:val="60C44FDC"/>
    <w:rsid w:val="6111A096"/>
    <w:rsid w:val="6171FA1B"/>
    <w:rsid w:val="6210A93A"/>
    <w:rsid w:val="623C0EA5"/>
    <w:rsid w:val="62A47C8D"/>
    <w:rsid w:val="63F50277"/>
    <w:rsid w:val="6522420B"/>
    <w:rsid w:val="6597206B"/>
    <w:rsid w:val="65D8F6AA"/>
    <w:rsid w:val="6668FBF3"/>
    <w:rsid w:val="66D5D813"/>
    <w:rsid w:val="66DC8E63"/>
    <w:rsid w:val="67A3E5EA"/>
    <w:rsid w:val="67B0FB2C"/>
    <w:rsid w:val="67ED1204"/>
    <w:rsid w:val="67F7C47D"/>
    <w:rsid w:val="681521C5"/>
    <w:rsid w:val="68268999"/>
    <w:rsid w:val="68CB0905"/>
    <w:rsid w:val="6A78214C"/>
    <w:rsid w:val="6B4D19AA"/>
    <w:rsid w:val="6BA54B85"/>
    <w:rsid w:val="6C0E4F75"/>
    <w:rsid w:val="6C56CC77"/>
    <w:rsid w:val="6CB1A74B"/>
    <w:rsid w:val="6CCFC1AE"/>
    <w:rsid w:val="6CFD6D7E"/>
    <w:rsid w:val="6D25666A"/>
    <w:rsid w:val="6E2E24C8"/>
    <w:rsid w:val="6E656E5E"/>
    <w:rsid w:val="6E6B920F"/>
    <w:rsid w:val="6EA97CE5"/>
    <w:rsid w:val="6FAABCE9"/>
    <w:rsid w:val="70208ACD"/>
    <w:rsid w:val="70E1C098"/>
    <w:rsid w:val="71A82983"/>
    <w:rsid w:val="71AA2501"/>
    <w:rsid w:val="71E3AA51"/>
    <w:rsid w:val="722F622C"/>
    <w:rsid w:val="72A475E8"/>
    <w:rsid w:val="733F0332"/>
    <w:rsid w:val="73901410"/>
    <w:rsid w:val="74DAD393"/>
    <w:rsid w:val="75B531BB"/>
    <w:rsid w:val="7613006B"/>
    <w:rsid w:val="775BC244"/>
    <w:rsid w:val="777C5703"/>
    <w:rsid w:val="78156AD5"/>
    <w:rsid w:val="78ED45AF"/>
    <w:rsid w:val="78ED7311"/>
    <w:rsid w:val="79DF044B"/>
    <w:rsid w:val="7AD7A857"/>
    <w:rsid w:val="7AEFC442"/>
    <w:rsid w:val="7B9A6177"/>
    <w:rsid w:val="7BE2B494"/>
    <w:rsid w:val="7C7A38D0"/>
    <w:rsid w:val="7D19A014"/>
    <w:rsid w:val="7DFCE885"/>
    <w:rsid w:val="7E99501D"/>
    <w:rsid w:val="7EBCC2E0"/>
    <w:rsid w:val="7F67338C"/>
    <w:rsid w:val="7F743DD8"/>
    <w:rsid w:val="7FCFF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0644E"/>
  <w15:chartTrackingRefBased/>
  <w15:docId w15:val="{28DAC20D-A1CF-4324-B45C-EFE93ED9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C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D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D9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62A"/>
  </w:style>
  <w:style w:type="paragraph" w:styleId="Footer">
    <w:name w:val="footer"/>
    <w:basedOn w:val="Normal"/>
    <w:link w:val="FooterChar"/>
    <w:uiPriority w:val="99"/>
    <w:unhideWhenUsed/>
    <w:rsid w:val="00B8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6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0B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5C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C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Styl1">
    <w:name w:val="Styl1"/>
    <w:uiPriority w:val="99"/>
    <w:rsid w:val="00305C45"/>
    <w:pPr>
      <w:numPr>
        <w:numId w:val="23"/>
      </w:numPr>
    </w:pPr>
  </w:style>
  <w:style w:type="table" w:styleId="TableGrid">
    <w:name w:val="Table Grid"/>
    <w:basedOn w:val="TableNormal"/>
    <w:uiPriority w:val="39"/>
    <w:rsid w:val="0047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62d8f0-39e3-44ac-a276-ff20807aebc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74384E9B43D741B5AE4D276645BCCD" ma:contentTypeVersion="9" ma:contentTypeDescription="Utwórz nowy dokument." ma:contentTypeScope="" ma:versionID="1ef570aa43e4af782063ddfbf2183d2c">
  <xsd:schema xmlns:xsd="http://www.w3.org/2001/XMLSchema" xmlns:xs="http://www.w3.org/2001/XMLSchema" xmlns:p="http://schemas.microsoft.com/office/2006/metadata/properties" xmlns:ns2="da62d8f0-39e3-44ac-a276-ff20807aebc5" xmlns:ns3="4c2a7cf9-20d6-45a4-8fee-a8a6bab2b283" targetNamespace="http://schemas.microsoft.com/office/2006/metadata/properties" ma:root="true" ma:fieldsID="639412cc4c546ab17291847887662c35" ns2:_="" ns3:_="">
    <xsd:import namespace="da62d8f0-39e3-44ac-a276-ff20807aebc5"/>
    <xsd:import namespace="4c2a7cf9-20d6-45a4-8fee-a8a6bab2b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2d8f0-39e3-44ac-a276-ff20807a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a37ca91-f075-42ca-bc95-29f15eca3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a7cf9-20d6-45a4-8fee-a8a6bab2b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13D6E-ADB2-4A39-AA23-B3FE1AF9D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7A20E-56F8-4437-8B0E-10836D94CC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52DC3E-4637-40AA-9839-46C443AD1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FCCBE2-043C-45D9-80B2-7783AD762D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4310</Characters>
  <Application>Microsoft Office Word</Application>
  <DocSecurity>4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Wolska</dc:creator>
  <cp:keywords/>
  <dc:description/>
  <cp:lastModifiedBy>Alicja Stępniewska</cp:lastModifiedBy>
  <cp:revision>60</cp:revision>
  <dcterms:created xsi:type="dcterms:W3CDTF">2022-11-28T03:13:00Z</dcterms:created>
  <dcterms:modified xsi:type="dcterms:W3CDTF">2022-11-28T15:58:00Z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0x010100E174384E9B43D741B5AE4D276645BCCD</vt:lpwstr>
  </property>
</Properties>
</file>